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538F" w14:textId="77777777" w:rsidR="00F444F1" w:rsidRDefault="00F32A38" w:rsidP="00096A67">
      <w:pPr>
        <w:spacing w:after="0" w:line="240" w:lineRule="auto"/>
        <w:rPr>
          <w:rFonts w:ascii="Lato" w:hAnsi="Lato"/>
          <w:sz w:val="20"/>
        </w:rPr>
      </w:pPr>
      <w:bookmarkStart w:id="0" w:name="_GoBack"/>
      <w:bookmarkEnd w:id="0"/>
      <w:r w:rsidRPr="000A60C8">
        <w:rPr>
          <w:rFonts w:ascii="Lato" w:hAnsi="Lato"/>
          <w:sz w:val="20"/>
        </w:rPr>
        <w:t xml:space="preserve">Departament Kształcenia Ogólnego </w:t>
      </w:r>
      <w:r>
        <w:rPr>
          <w:rFonts w:ascii="Lato" w:hAnsi="Lato"/>
          <w:sz w:val="20"/>
        </w:rPr>
        <w:t>i</w:t>
      </w:r>
      <w:r w:rsidRPr="000A60C8">
        <w:rPr>
          <w:rFonts w:ascii="Lato" w:hAnsi="Lato"/>
          <w:sz w:val="20"/>
        </w:rPr>
        <w:t xml:space="preserve"> Podstaw Programowych</w:t>
      </w:r>
    </w:p>
    <w:p w14:paraId="23445EC1" w14:textId="77777777" w:rsidR="00F444F1" w:rsidRPr="009276B2" w:rsidRDefault="00F444F1" w:rsidP="00096A67">
      <w:pPr>
        <w:spacing w:after="0" w:line="240" w:lineRule="auto"/>
        <w:rPr>
          <w:rFonts w:ascii="Lato" w:hAnsi="Lato"/>
          <w:sz w:val="20"/>
        </w:rPr>
      </w:pPr>
    </w:p>
    <w:p w14:paraId="10F3E8BC" w14:textId="77777777" w:rsidR="00F444F1" w:rsidRDefault="00F444F1" w:rsidP="00096A67">
      <w:pPr>
        <w:spacing w:after="0" w:line="240" w:lineRule="auto"/>
        <w:rPr>
          <w:rFonts w:ascii="Lato" w:hAnsi="Lato"/>
          <w:sz w:val="20"/>
        </w:rPr>
      </w:pPr>
    </w:p>
    <w:p w14:paraId="783426DF" w14:textId="77777777" w:rsidR="00F444F1" w:rsidRPr="009276B2" w:rsidRDefault="00F444F1" w:rsidP="00096A67">
      <w:pPr>
        <w:spacing w:after="0" w:line="240" w:lineRule="auto"/>
        <w:rPr>
          <w:rFonts w:ascii="Lato" w:hAnsi="Lato"/>
          <w:sz w:val="20"/>
        </w:rPr>
      </w:pPr>
    </w:p>
    <w:p w14:paraId="03C42A28" w14:textId="77777777" w:rsidR="00F444F1" w:rsidRPr="005471F8" w:rsidRDefault="00F32A38" w:rsidP="00096A67">
      <w:pPr>
        <w:pStyle w:val="menfont"/>
        <w:rPr>
          <w:rFonts w:ascii="Lato" w:hAnsi="Lato"/>
          <w:sz w:val="20"/>
          <w:szCs w:val="20"/>
        </w:rPr>
      </w:pPr>
      <w:bookmarkStart w:id="1" w:name="ezdSprawaZnak"/>
      <w:r w:rsidRPr="005471F8">
        <w:rPr>
          <w:rFonts w:ascii="Lato" w:hAnsi="Lato"/>
          <w:sz w:val="20"/>
          <w:szCs w:val="20"/>
        </w:rPr>
        <w:t>DKOPP-WOKO.400.192.2023</w:t>
      </w:r>
      <w:bookmarkEnd w:id="1"/>
      <w:r w:rsidRPr="005471F8">
        <w:rPr>
          <w:rFonts w:ascii="Lato" w:hAnsi="Lato"/>
          <w:sz w:val="20"/>
          <w:szCs w:val="20"/>
        </w:rPr>
        <w:t>.</w:t>
      </w:r>
      <w:bookmarkStart w:id="2" w:name="ezdAutorInicjaly"/>
      <w:r w:rsidRPr="005471F8">
        <w:rPr>
          <w:rFonts w:ascii="Lato" w:hAnsi="Lato"/>
          <w:sz w:val="20"/>
          <w:szCs w:val="20"/>
        </w:rPr>
        <w:t>AK</w:t>
      </w:r>
      <w:bookmarkEnd w:id="2"/>
    </w:p>
    <w:p w14:paraId="1791FECD" w14:textId="77777777" w:rsidR="00F444F1" w:rsidRPr="005471F8" w:rsidRDefault="00F32A38" w:rsidP="00096A67">
      <w:pPr>
        <w:rPr>
          <w:rFonts w:ascii="Lato" w:hAnsi="Lato"/>
          <w:sz w:val="20"/>
          <w:szCs w:val="20"/>
        </w:rPr>
      </w:pPr>
      <w:r w:rsidRPr="005471F8">
        <w:rPr>
          <w:rFonts w:ascii="Lato" w:hAnsi="Lato"/>
          <w:sz w:val="20"/>
          <w:szCs w:val="20"/>
        </w:rPr>
        <w:t xml:space="preserve">Warszawa,  </w:t>
      </w:r>
      <w:bookmarkStart w:id="3" w:name="ezdDataPodpisu"/>
      <w:r w:rsidRPr="005471F8">
        <w:rPr>
          <w:rFonts w:ascii="Lato" w:hAnsi="Lato"/>
          <w:sz w:val="20"/>
          <w:szCs w:val="20"/>
        </w:rPr>
        <w:t>27 października 2023</w:t>
      </w:r>
      <w:bookmarkEnd w:id="3"/>
      <w:r w:rsidRPr="005471F8">
        <w:rPr>
          <w:rFonts w:ascii="Lato" w:hAnsi="Lato"/>
          <w:sz w:val="20"/>
          <w:szCs w:val="20"/>
        </w:rPr>
        <w:t xml:space="preserve"> r.</w:t>
      </w:r>
    </w:p>
    <w:p w14:paraId="56E8AFC6" w14:textId="77777777" w:rsidR="00F444F1" w:rsidRPr="005471F8" w:rsidRDefault="00F444F1" w:rsidP="00096A67">
      <w:pPr>
        <w:spacing w:after="0" w:line="240" w:lineRule="auto"/>
        <w:rPr>
          <w:rFonts w:ascii="Lato" w:hAnsi="Lato"/>
          <w:sz w:val="20"/>
          <w:szCs w:val="20"/>
        </w:rPr>
      </w:pPr>
    </w:p>
    <w:p w14:paraId="37AC2CB3" w14:textId="77777777" w:rsidR="00F444F1" w:rsidRPr="005471F8" w:rsidRDefault="00F32A38" w:rsidP="00F25DE2">
      <w:pPr>
        <w:spacing w:after="0" w:line="240" w:lineRule="auto"/>
        <w:rPr>
          <w:rFonts w:ascii="Lato" w:hAnsi="Lato"/>
          <w:sz w:val="20"/>
          <w:szCs w:val="20"/>
        </w:rPr>
      </w:pPr>
      <w:r w:rsidRPr="005471F8">
        <w:rPr>
          <w:rFonts w:ascii="Lato" w:hAnsi="Lato"/>
          <w:sz w:val="20"/>
          <w:szCs w:val="20"/>
        </w:rPr>
        <w:t>ks. Dariusz Wypych</w:t>
      </w:r>
    </w:p>
    <w:p w14:paraId="633BACD6" w14:textId="77777777" w:rsidR="00F444F1" w:rsidRPr="005471F8" w:rsidRDefault="00F32A38" w:rsidP="00F25DE2">
      <w:pPr>
        <w:spacing w:after="0" w:line="240" w:lineRule="auto"/>
        <w:rPr>
          <w:rFonts w:ascii="Lato" w:hAnsi="Lato"/>
          <w:sz w:val="20"/>
          <w:szCs w:val="20"/>
        </w:rPr>
      </w:pPr>
      <w:r w:rsidRPr="005471F8">
        <w:rPr>
          <w:rFonts w:ascii="Lato" w:hAnsi="Lato"/>
          <w:sz w:val="20"/>
          <w:szCs w:val="20"/>
        </w:rPr>
        <w:t>Kuria Biskupia Koszalińsko-Kołobrzeska</w:t>
      </w:r>
    </w:p>
    <w:p w14:paraId="03627778" w14:textId="77777777" w:rsidR="00F444F1" w:rsidRPr="005471F8" w:rsidRDefault="00F32A38" w:rsidP="00F25DE2">
      <w:pPr>
        <w:spacing w:after="0" w:line="240" w:lineRule="auto"/>
        <w:rPr>
          <w:rFonts w:ascii="Lato" w:hAnsi="Lato"/>
          <w:sz w:val="20"/>
          <w:szCs w:val="20"/>
        </w:rPr>
      </w:pPr>
      <w:r w:rsidRPr="005471F8">
        <w:rPr>
          <w:rFonts w:ascii="Lato" w:hAnsi="Lato"/>
          <w:sz w:val="20"/>
          <w:szCs w:val="20"/>
        </w:rPr>
        <w:t>ul.</w:t>
      </w:r>
      <w:r>
        <w:rPr>
          <w:rFonts w:ascii="Lato" w:hAnsi="Lato"/>
          <w:sz w:val="20"/>
          <w:szCs w:val="20"/>
        </w:rPr>
        <w:t xml:space="preserve"> kard. Stefana Wyszyńskiego 25</w:t>
      </w:r>
    </w:p>
    <w:p w14:paraId="738DF561" w14:textId="77777777" w:rsidR="00F444F1" w:rsidRPr="005471F8" w:rsidRDefault="00F32A38" w:rsidP="00F25DE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75-062 Koszalin</w:t>
      </w:r>
    </w:p>
    <w:p w14:paraId="280B92AF" w14:textId="77777777" w:rsidR="00F444F1" w:rsidRPr="005471F8" w:rsidRDefault="00F32A38" w:rsidP="00F25DE2">
      <w:pPr>
        <w:spacing w:after="0" w:line="240" w:lineRule="auto"/>
        <w:rPr>
          <w:rFonts w:ascii="Lato" w:hAnsi="Lato"/>
          <w:sz w:val="20"/>
          <w:szCs w:val="20"/>
        </w:rPr>
      </w:pPr>
      <w:r w:rsidRPr="005471F8">
        <w:rPr>
          <w:rFonts w:ascii="Lato" w:hAnsi="Lato"/>
          <w:sz w:val="20"/>
          <w:szCs w:val="20"/>
        </w:rPr>
        <w:t>katecheza@koszalin.opoka.org.pl</w:t>
      </w:r>
    </w:p>
    <w:p w14:paraId="5F071492" w14:textId="77777777" w:rsidR="00F444F1" w:rsidRPr="005471F8" w:rsidRDefault="00F444F1" w:rsidP="00F25DE2">
      <w:pPr>
        <w:spacing w:after="0" w:line="240" w:lineRule="auto"/>
        <w:rPr>
          <w:rFonts w:ascii="Lato" w:hAnsi="Lato"/>
          <w:sz w:val="20"/>
          <w:szCs w:val="20"/>
        </w:rPr>
      </w:pPr>
    </w:p>
    <w:p w14:paraId="2DAD0C71" w14:textId="77777777" w:rsidR="00F444F1" w:rsidRPr="005471F8" w:rsidRDefault="00F444F1" w:rsidP="00F25DE2">
      <w:pPr>
        <w:spacing w:after="0" w:line="240" w:lineRule="auto"/>
        <w:rPr>
          <w:rFonts w:ascii="Lato" w:hAnsi="Lato"/>
          <w:sz w:val="20"/>
          <w:szCs w:val="20"/>
        </w:rPr>
      </w:pPr>
    </w:p>
    <w:p w14:paraId="62C31800" w14:textId="77777777" w:rsidR="00F444F1" w:rsidRPr="005471F8" w:rsidRDefault="00F32A38" w:rsidP="00096A67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5471F8">
        <w:rPr>
          <w:rFonts w:ascii="Lato" w:hAnsi="Lato"/>
          <w:i/>
          <w:sz w:val="20"/>
          <w:szCs w:val="20"/>
        </w:rPr>
        <w:t>Czcigodny Księże,</w:t>
      </w:r>
    </w:p>
    <w:p w14:paraId="717CA6BE" w14:textId="77777777" w:rsidR="00F444F1" w:rsidRPr="005471F8" w:rsidRDefault="00F444F1" w:rsidP="00096A67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</w:p>
    <w:p w14:paraId="5615B2B2" w14:textId="77777777" w:rsidR="00F444F1" w:rsidRPr="005471F8" w:rsidRDefault="00F32A38" w:rsidP="00096A67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471F8">
        <w:rPr>
          <w:rFonts w:ascii="Lato" w:hAnsi="Lato"/>
          <w:sz w:val="20"/>
          <w:szCs w:val="20"/>
        </w:rPr>
        <w:t xml:space="preserve">odpowiadając na pismo z 27 października  2023 roku, dotyczące warunków i sposobu organizacji nauki religii, w tym organizacji rekolekcji wielkopostnych, skierowane do Ministerstwa Edukacji i Nauki – uprzejmie wyjaśniam:  </w:t>
      </w:r>
    </w:p>
    <w:p w14:paraId="19753141" w14:textId="77777777" w:rsidR="00F444F1" w:rsidRPr="005471F8" w:rsidRDefault="00F444F1" w:rsidP="00096A67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3FEF553E" w14:textId="77777777" w:rsidR="00F444F1" w:rsidRPr="005471F8" w:rsidRDefault="00F32A38" w:rsidP="00096A67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471F8">
        <w:rPr>
          <w:rFonts w:ascii="Lato" w:hAnsi="Lato"/>
          <w:sz w:val="20"/>
          <w:szCs w:val="20"/>
        </w:rPr>
        <w:t>Jak wynika z treści art. 12 ust. 1 ustawy o systemie oświaty</w:t>
      </w:r>
      <w:r>
        <w:rPr>
          <w:rStyle w:val="Odwoanieprzypisudolnego"/>
          <w:rFonts w:ascii="Lato" w:hAnsi="Lato"/>
          <w:sz w:val="20"/>
          <w:szCs w:val="20"/>
        </w:rPr>
        <w:footnoteReference w:id="1"/>
      </w:r>
      <w:r w:rsidRPr="005471F8">
        <w:rPr>
          <w:rFonts w:ascii="Lato" w:hAnsi="Lato"/>
          <w:sz w:val="20"/>
          <w:szCs w:val="20"/>
        </w:rPr>
        <w:t xml:space="preserve"> - </w:t>
      </w:r>
      <w:r w:rsidRPr="005471F8">
        <w:rPr>
          <w:rFonts w:ascii="Lato" w:hAnsi="Lato"/>
          <w:i/>
          <w:sz w:val="20"/>
          <w:szCs w:val="20"/>
        </w:rPr>
        <w:t xml:space="preserve">publiczne przedszkola i szkoły podstawowe organizują naukę religii  na życzenie rodziców, publiczne szkoły ponadpodstawowe na życzenie bądź rodziców, bądź samych uczniów; po osiągnięciu pełnoletności o pobieraniu nauki religii decydują uczniowie. </w:t>
      </w:r>
      <w:r w:rsidRPr="005471F8">
        <w:rPr>
          <w:rFonts w:ascii="Lato" w:hAnsi="Lato"/>
          <w:sz w:val="20"/>
          <w:szCs w:val="20"/>
        </w:rPr>
        <w:t>Powyższe oznacza, że</w:t>
      </w:r>
      <w:r w:rsidRPr="005471F8">
        <w:rPr>
          <w:rFonts w:ascii="Lato" w:hAnsi="Lato"/>
          <w:i/>
          <w:sz w:val="20"/>
          <w:szCs w:val="20"/>
        </w:rPr>
        <w:t xml:space="preserve"> </w:t>
      </w:r>
      <w:r w:rsidRPr="005471F8">
        <w:rPr>
          <w:rFonts w:ascii="Lato" w:hAnsi="Lato"/>
          <w:sz w:val="20"/>
          <w:szCs w:val="20"/>
        </w:rPr>
        <w:t xml:space="preserve">nauka religii jest i pozostaje integralną częścią procesu kształcenia i zadaniem szkoły. Tak sformułowanej  dyspozycji ustawowej w żadnym zakresie i wymiarze nie modyfikuje fakt równoczesnego powołania podmiotowych kryteriów, determinujących pierwotne rozstrzygnięcie organizacyjne (decyzja o organizacji religii i udział w niej rodziców bądź uczniów).   </w:t>
      </w:r>
    </w:p>
    <w:p w14:paraId="5BA60210" w14:textId="77777777" w:rsidR="00F444F1" w:rsidRDefault="00F32A38" w:rsidP="009C2EC4">
      <w:pPr>
        <w:spacing w:after="0" w:line="240" w:lineRule="auto"/>
        <w:jc w:val="both"/>
        <w:rPr>
          <w:rFonts w:ascii="Lato" w:hAnsi="Lato"/>
          <w:b/>
          <w:i/>
          <w:sz w:val="20"/>
          <w:szCs w:val="20"/>
        </w:rPr>
      </w:pPr>
      <w:r w:rsidRPr="005471F8">
        <w:rPr>
          <w:rFonts w:ascii="Lato" w:hAnsi="Lato"/>
          <w:sz w:val="20"/>
          <w:szCs w:val="20"/>
        </w:rPr>
        <w:t xml:space="preserve">W ślad </w:t>
      </w:r>
      <w:r>
        <w:rPr>
          <w:rFonts w:ascii="Lato" w:hAnsi="Lato"/>
          <w:sz w:val="20"/>
          <w:szCs w:val="20"/>
        </w:rPr>
        <w:t xml:space="preserve">za </w:t>
      </w:r>
      <w:r w:rsidRPr="005471F8">
        <w:rPr>
          <w:rFonts w:ascii="Lato" w:hAnsi="Lato"/>
          <w:sz w:val="20"/>
          <w:szCs w:val="20"/>
        </w:rPr>
        <w:t xml:space="preserve">powołaniem powyższej reguły prawodawca, </w:t>
      </w:r>
      <w:r>
        <w:rPr>
          <w:rFonts w:ascii="Lato" w:hAnsi="Lato"/>
          <w:sz w:val="20"/>
          <w:szCs w:val="20"/>
        </w:rPr>
        <w:t xml:space="preserve">w </w:t>
      </w:r>
      <w:r w:rsidRPr="005471F8">
        <w:rPr>
          <w:rFonts w:ascii="Lato" w:hAnsi="Lato"/>
          <w:sz w:val="20"/>
          <w:szCs w:val="20"/>
        </w:rPr>
        <w:t>art. 12 ust. 2 w/w. ustawy, równocześnie i konsekwentnie zobowiązał ministra właściwego do spraw oświaty i wychowania do określenia szczegółowych warunków i sposobu organizacji nauki religii. Upoważnienie to zostało wykonane treścią rozporządzenia w sprawie warunków i sposobu organizowania nauki religii w publicznych przedszkolach i szkołach.</w:t>
      </w:r>
      <w:r>
        <w:rPr>
          <w:rStyle w:val="Odwoanieprzypisudolnego"/>
          <w:rFonts w:ascii="Lato" w:hAnsi="Lato"/>
          <w:sz w:val="20"/>
          <w:szCs w:val="20"/>
        </w:rPr>
        <w:footnoteReference w:id="2"/>
      </w:r>
      <w:r w:rsidRPr="005471F8">
        <w:rPr>
          <w:rFonts w:ascii="Lato" w:hAnsi="Lato"/>
          <w:sz w:val="20"/>
          <w:szCs w:val="20"/>
        </w:rPr>
        <w:t xml:space="preserve"> Zgodnie z § 10 ust. 1 tego aktu prawa powszechnie obowiązującego - </w:t>
      </w:r>
      <w:r w:rsidRPr="005471F8">
        <w:rPr>
          <w:rFonts w:ascii="Lato" w:hAnsi="Lato"/>
          <w:i/>
          <w:sz w:val="20"/>
          <w:szCs w:val="20"/>
        </w:rPr>
        <w:t xml:space="preserve">uczniowie uczęszczający na naukę religii mają prawo do zwolnienia z zajęć szkolnych w celu odbycia trzydniowych rekolekcji wielkopostnych, jeżeli rekolekcje te stanowią praktykę danego kościoła lub innego związku wyznaniowego. W czasie trwania rekolekcji </w:t>
      </w:r>
      <w:r w:rsidRPr="005471F8">
        <w:rPr>
          <w:rFonts w:ascii="Lato" w:hAnsi="Lato"/>
          <w:b/>
          <w:i/>
          <w:sz w:val="20"/>
          <w:szCs w:val="20"/>
        </w:rPr>
        <w:t>szkoła nie jest zwolniona z realizowania funkcji opiekuńczej i wychowawczej.</w:t>
      </w:r>
    </w:p>
    <w:p w14:paraId="0AAA1827" w14:textId="77777777" w:rsidR="00F444F1" w:rsidRDefault="00F444F1" w:rsidP="009C2EC4">
      <w:pPr>
        <w:spacing w:after="0" w:line="240" w:lineRule="auto"/>
        <w:jc w:val="both"/>
        <w:rPr>
          <w:rFonts w:ascii="Lato" w:hAnsi="Lato"/>
          <w:b/>
          <w:i/>
          <w:sz w:val="20"/>
          <w:szCs w:val="20"/>
        </w:rPr>
      </w:pPr>
    </w:p>
    <w:p w14:paraId="3A6D38B4" w14:textId="77777777" w:rsidR="00F444F1" w:rsidRPr="005471F8" w:rsidRDefault="00F32A38" w:rsidP="009C2EC4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471F8">
        <w:rPr>
          <w:rFonts w:ascii="Lato" w:hAnsi="Lato"/>
          <w:sz w:val="20"/>
          <w:szCs w:val="20"/>
        </w:rPr>
        <w:t>Brak zwolnienia szkoły z tej funkcji w czasie rekolekcji oznacza, że choć uczeń odbywający rekolekcje nie korzysta w tym czasie z zajęć szkolnych, to szkoła ma obowiązek spełniać wobec niego funkcję opiekuńczą i wychowawczą. Należy podkreślić, że błędne jest przyjęcie stanowiska, zgodnie z którym brak zwolnienia z rea</w:t>
      </w:r>
      <w:r>
        <w:rPr>
          <w:rFonts w:ascii="Lato" w:hAnsi="Lato"/>
          <w:sz w:val="20"/>
          <w:szCs w:val="20"/>
        </w:rPr>
        <w:t>lizowania funkcji opiekuńczej i </w:t>
      </w:r>
      <w:r w:rsidRPr="005471F8">
        <w:rPr>
          <w:rFonts w:ascii="Lato" w:hAnsi="Lato"/>
          <w:sz w:val="20"/>
          <w:szCs w:val="20"/>
        </w:rPr>
        <w:t xml:space="preserve">wychowawczej określa zadanie szkoły wobec pozostałych, to jest nieuczestniczących w rekolekcjach, uczniów. Uczniowie ci nie są bowiem zwolnieni z żadnych zajęć, a zatem szkoła realizuje wobec nich wszystkie zajęcia, także zajęcia opiekuńcze i wychowawcze. Prawodawca w sposób celowy sformułował przepis właśnie w opisany powyżej sposób. </w:t>
      </w:r>
      <w:r w:rsidRPr="005471F8">
        <w:rPr>
          <w:rFonts w:ascii="Lato" w:hAnsi="Lato"/>
          <w:sz w:val="20"/>
          <w:szCs w:val="20"/>
        </w:rPr>
        <w:lastRenderedPageBreak/>
        <w:t>Wyraźnie wskazał, że skorzystanie przez ucznia z prawa do odbycia rekolekcji nie zwalnia jednocześnie szkoły z realizowania wobec tego ucznia funkcji opiekuńczej i wychowawczej.</w:t>
      </w:r>
    </w:p>
    <w:p w14:paraId="0B253580" w14:textId="77777777" w:rsidR="00F444F1" w:rsidRPr="005471F8" w:rsidRDefault="00F444F1" w:rsidP="00096A67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2D821664" w14:textId="77777777" w:rsidR="00F444F1" w:rsidRPr="005471F8" w:rsidRDefault="00F32A38" w:rsidP="0025039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Reasumując należy</w:t>
      </w:r>
      <w:r w:rsidRPr="005471F8">
        <w:rPr>
          <w:rFonts w:ascii="Lato" w:hAnsi="Lato"/>
          <w:sz w:val="20"/>
          <w:szCs w:val="20"/>
        </w:rPr>
        <w:t xml:space="preserve"> stwierdzić, że kwestia organizacji nauki religii oraz warunków i sposobu jej wykonania została uregulowana przepisami prawa i tym samym stała się wiążąca dla organizatora tej części wymiaru kształcenia szkoły publicznej. Odpowiednio, podobnie jak w przypadku wszystkich  pozostałych zajęć szkolnych odpowiedzialność za </w:t>
      </w:r>
      <w:r>
        <w:rPr>
          <w:rFonts w:ascii="Lato" w:hAnsi="Lato"/>
          <w:sz w:val="20"/>
          <w:szCs w:val="20"/>
        </w:rPr>
        <w:t>wypełnianie funkcji opiekuńczo-</w:t>
      </w:r>
      <w:r w:rsidRPr="005471F8">
        <w:rPr>
          <w:rFonts w:ascii="Lato" w:hAnsi="Lato"/>
          <w:sz w:val="20"/>
          <w:szCs w:val="20"/>
        </w:rPr>
        <w:t>wychowawczej ponoszą nauczyciele (bez bliżej niedoprecyzowanego stanowiskowego zaszeregowania) i jest to ich nieusuwalna część zadań i obowiązków pracowniczych. Za organizację i standard opieki odpowiada dyrektor szkoły, jako kierujący jej działalnością, sprawujący nadzór pedagogiczny, opiekę nad uczniami oraz wykonujący zadania związane z zapewnieniem bezpieczeństwa uczniom i nauczycielom w czasie zajęć organizowanych przez szkołę (art. 68 ust. 1 pkt 1, 2, 3 i 6 ustawy Prawo oświatowe</w:t>
      </w:r>
      <w:r>
        <w:rPr>
          <w:rStyle w:val="Odwoanieprzypisudolnego"/>
          <w:rFonts w:ascii="Lato" w:hAnsi="Lato"/>
          <w:sz w:val="20"/>
          <w:szCs w:val="20"/>
        </w:rPr>
        <w:footnoteReference w:id="3"/>
      </w:r>
      <w:r w:rsidRPr="005471F8">
        <w:rPr>
          <w:rFonts w:ascii="Lato" w:hAnsi="Lato"/>
          <w:sz w:val="20"/>
          <w:szCs w:val="20"/>
        </w:rPr>
        <w:t xml:space="preserve">).  </w:t>
      </w:r>
    </w:p>
    <w:p w14:paraId="72A1B837" w14:textId="77777777" w:rsidR="00F444F1" w:rsidRPr="005471F8" w:rsidRDefault="00F444F1" w:rsidP="00096A67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1251788" w14:textId="77777777" w:rsidR="00F444F1" w:rsidRPr="005471F8" w:rsidRDefault="00F444F1" w:rsidP="00096A67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</w:p>
    <w:p w14:paraId="4704987E" w14:textId="77777777" w:rsidR="00F444F1" w:rsidRPr="005471F8" w:rsidRDefault="00F32A38" w:rsidP="00096A67">
      <w:pPr>
        <w:spacing w:after="360" w:line="240" w:lineRule="auto"/>
        <w:jc w:val="both"/>
        <w:rPr>
          <w:rFonts w:ascii="Lato" w:hAnsi="Lato"/>
          <w:i/>
          <w:sz w:val="20"/>
          <w:szCs w:val="20"/>
        </w:rPr>
      </w:pPr>
      <w:r w:rsidRPr="005471F8">
        <w:rPr>
          <w:rFonts w:ascii="Lato" w:hAnsi="Lato"/>
          <w:i/>
          <w:sz w:val="20"/>
          <w:szCs w:val="20"/>
        </w:rPr>
        <w:t xml:space="preserve">Z poważaniem </w:t>
      </w:r>
    </w:p>
    <w:p w14:paraId="165AFCAF" w14:textId="77777777" w:rsidR="00F444F1" w:rsidRPr="005471F8" w:rsidRDefault="00F32A38" w:rsidP="00096A67">
      <w:pPr>
        <w:pStyle w:val="menfont"/>
        <w:rPr>
          <w:rFonts w:ascii="Lato" w:hAnsi="Lato" w:cs="Times New Roman"/>
          <w:sz w:val="20"/>
          <w:szCs w:val="20"/>
        </w:rPr>
      </w:pPr>
      <w:bookmarkStart w:id="4" w:name="ezdPracownikNazwa"/>
      <w:r w:rsidRPr="005471F8">
        <w:rPr>
          <w:rFonts w:ascii="Lato" w:hAnsi="Lato" w:cs="Times New Roman"/>
          <w:sz w:val="20"/>
          <w:szCs w:val="20"/>
        </w:rPr>
        <w:t>Artur Górecki</w:t>
      </w:r>
      <w:bookmarkEnd w:id="4"/>
    </w:p>
    <w:p w14:paraId="3B9C700F" w14:textId="77777777" w:rsidR="00F444F1" w:rsidRPr="005471F8" w:rsidRDefault="00F32A38" w:rsidP="00096A67">
      <w:pPr>
        <w:pStyle w:val="menfont"/>
        <w:rPr>
          <w:rFonts w:ascii="Lato" w:hAnsi="Lato" w:cs="Times New Roman"/>
          <w:sz w:val="20"/>
          <w:szCs w:val="20"/>
        </w:rPr>
      </w:pPr>
      <w:bookmarkStart w:id="5" w:name="ezdPracownikStanowisko"/>
      <w:r w:rsidRPr="005471F8">
        <w:rPr>
          <w:rFonts w:ascii="Lato" w:hAnsi="Lato" w:cs="Times New Roman"/>
          <w:sz w:val="20"/>
          <w:szCs w:val="20"/>
        </w:rPr>
        <w:t>Dyrektor</w:t>
      </w:r>
      <w:bookmarkEnd w:id="5"/>
      <w:r w:rsidRPr="005471F8">
        <w:rPr>
          <w:rFonts w:ascii="Lato" w:hAnsi="Lato" w:cs="Times New Roman"/>
          <w:sz w:val="20"/>
          <w:szCs w:val="20"/>
        </w:rPr>
        <w:br/>
        <w:t>/ – podpisano cyfrowo/</w:t>
      </w:r>
    </w:p>
    <w:p w14:paraId="7B83C8E9" w14:textId="77777777" w:rsidR="00F444F1" w:rsidRPr="005471F8" w:rsidRDefault="00F444F1" w:rsidP="00096A67">
      <w:pPr>
        <w:rPr>
          <w:rFonts w:ascii="Lato" w:hAnsi="Lato"/>
          <w:sz w:val="20"/>
          <w:szCs w:val="20"/>
          <w:lang w:eastAsia="pl-PL"/>
        </w:rPr>
      </w:pPr>
    </w:p>
    <w:p w14:paraId="09BF8E34" w14:textId="77777777" w:rsidR="00F444F1" w:rsidRPr="005471F8" w:rsidRDefault="00F444F1" w:rsidP="00096A67">
      <w:pPr>
        <w:rPr>
          <w:rFonts w:ascii="Lato" w:hAnsi="Lato"/>
          <w:sz w:val="20"/>
          <w:szCs w:val="20"/>
          <w:lang w:eastAsia="pl-PL"/>
        </w:rPr>
      </w:pPr>
    </w:p>
    <w:p w14:paraId="14BF289A" w14:textId="77777777" w:rsidR="00F444F1" w:rsidRPr="005471F8" w:rsidRDefault="00F32A38" w:rsidP="00096A67">
      <w:pPr>
        <w:rPr>
          <w:rFonts w:ascii="Lato" w:hAnsi="Lato"/>
          <w:sz w:val="20"/>
          <w:szCs w:val="20"/>
          <w:lang w:eastAsia="pl-PL"/>
        </w:rPr>
      </w:pPr>
      <w:r w:rsidRPr="005471F8">
        <w:rPr>
          <w:rFonts w:ascii="Lato" w:hAnsi="Lato"/>
          <w:sz w:val="20"/>
          <w:szCs w:val="20"/>
          <w:lang w:eastAsia="pl-PL"/>
        </w:rPr>
        <w:t>Do wiadomości:</w:t>
      </w:r>
    </w:p>
    <w:p w14:paraId="048548E8" w14:textId="77777777" w:rsidR="00F444F1" w:rsidRPr="005471F8" w:rsidRDefault="00F32A38" w:rsidP="00096A67">
      <w:pPr>
        <w:rPr>
          <w:rFonts w:ascii="Lato" w:hAnsi="Lato"/>
          <w:sz w:val="20"/>
          <w:szCs w:val="20"/>
          <w:lang w:eastAsia="pl-PL"/>
        </w:rPr>
      </w:pPr>
      <w:r w:rsidRPr="005471F8">
        <w:rPr>
          <w:rFonts w:ascii="Lato" w:hAnsi="Lato"/>
          <w:sz w:val="20"/>
          <w:szCs w:val="20"/>
          <w:lang w:eastAsia="pl-PL"/>
        </w:rPr>
        <w:t>Kuratorium Oświaty w Szczecinie</w:t>
      </w:r>
    </w:p>
    <w:p w14:paraId="084A9F29" w14:textId="77777777" w:rsidR="00F444F1" w:rsidRPr="00C36D48" w:rsidRDefault="00F444F1" w:rsidP="00096A67">
      <w:pPr>
        <w:rPr>
          <w:lang w:eastAsia="pl-PL"/>
        </w:rPr>
      </w:pPr>
    </w:p>
    <w:p w14:paraId="31C8A82F" w14:textId="77777777" w:rsidR="00F444F1" w:rsidRPr="00C36D48" w:rsidRDefault="00F444F1" w:rsidP="00096A67">
      <w:pPr>
        <w:rPr>
          <w:lang w:eastAsia="pl-PL"/>
        </w:rPr>
      </w:pPr>
    </w:p>
    <w:p w14:paraId="79E8E711" w14:textId="77777777" w:rsidR="00F444F1" w:rsidRPr="00C36D48" w:rsidRDefault="00F444F1" w:rsidP="00096A67">
      <w:pPr>
        <w:tabs>
          <w:tab w:val="left" w:pos="2205"/>
        </w:tabs>
        <w:rPr>
          <w:lang w:eastAsia="pl-PL"/>
        </w:rPr>
      </w:pPr>
    </w:p>
    <w:sectPr w:rsidR="00F444F1" w:rsidRPr="00C36D48" w:rsidSect="00C36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1AD3F" w14:textId="77777777" w:rsidR="009C6F5F" w:rsidRDefault="009C6F5F">
      <w:pPr>
        <w:spacing w:after="0" w:line="240" w:lineRule="auto"/>
      </w:pPr>
      <w:r>
        <w:separator/>
      </w:r>
    </w:p>
  </w:endnote>
  <w:endnote w:type="continuationSeparator" w:id="0">
    <w:p w14:paraId="3898017A" w14:textId="77777777" w:rsidR="009C6F5F" w:rsidRDefault="009C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F731" w14:textId="77777777" w:rsidR="00F444F1" w:rsidRDefault="00F444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6DDE" w14:textId="77777777" w:rsidR="00F444F1" w:rsidRPr="00C36D48" w:rsidRDefault="00F32A38" w:rsidP="00D52029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C36D48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1EA432" wp14:editId="698DD73F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C36D48">
      <w:rPr>
        <w:rFonts w:ascii="Lato" w:hAnsi="Lato"/>
        <w:noProof/>
        <w:sz w:val="14"/>
        <w:lang w:eastAsia="pl-PL"/>
      </w:rPr>
      <w:t>tel. (22) 22) 34 74 792, (22) 34 74</w:t>
    </w:r>
    <w:r>
      <w:rPr>
        <w:rFonts w:ascii="Lato" w:hAnsi="Lato"/>
        <w:noProof/>
        <w:sz w:val="14"/>
        <w:lang w:eastAsia="pl-PL"/>
      </w:rPr>
      <w:t> </w:t>
    </w:r>
    <w:r w:rsidRPr="00C36D48">
      <w:rPr>
        <w:rFonts w:ascii="Lato" w:hAnsi="Lato"/>
        <w:noProof/>
        <w:sz w:val="14"/>
        <w:lang w:eastAsia="pl-PL"/>
      </w:rPr>
      <w:t>141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</w:t>
    </w:r>
    <w:r w:rsidRPr="00C36D48">
      <w:rPr>
        <w:rFonts w:ascii="Lato" w:hAnsi="Lato"/>
        <w:sz w:val="16"/>
      </w:rPr>
      <w:t>ul. Wspólna 1/3</w:t>
    </w:r>
  </w:p>
  <w:p w14:paraId="7625B95C" w14:textId="77777777" w:rsidR="00F444F1" w:rsidRPr="00C36D48" w:rsidRDefault="00F32A38" w:rsidP="00D52029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C36D48">
      <w:rPr>
        <w:rFonts w:ascii="Lato" w:hAnsi="Lato"/>
        <w:sz w:val="16"/>
      </w:rPr>
      <w:t>sekretariat.dkopp@mein.gov.pl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      </w:t>
    </w:r>
    <w:r w:rsidRPr="00C36D48">
      <w:rPr>
        <w:rFonts w:ascii="Lato" w:hAnsi="Lato"/>
        <w:sz w:val="16"/>
      </w:rPr>
      <w:t>00-529 Warszawa</w:t>
    </w:r>
  </w:p>
  <w:p w14:paraId="2044E4DA" w14:textId="77777777" w:rsidR="00F444F1" w:rsidRPr="00C36D48" w:rsidRDefault="00F32A38">
    <w:pPr>
      <w:pStyle w:val="Stopka"/>
      <w:rPr>
        <w:rFonts w:ascii="Lato" w:hAnsi="Lato"/>
        <w:sz w:val="16"/>
      </w:rPr>
    </w:pPr>
    <w:r w:rsidRPr="00C36D48">
      <w:rPr>
        <w:rFonts w:ascii="Lato" w:hAnsi="Lato"/>
        <w:sz w:val="16"/>
      </w:rPr>
      <w:t>www.mein.gov.pl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7896" w14:textId="77777777" w:rsidR="00F444F1" w:rsidRPr="00C36D48" w:rsidRDefault="00F444F1" w:rsidP="00C36D48">
    <w:pPr>
      <w:rPr>
        <w:rFonts w:ascii="Lato" w:hAnsi="Lato"/>
      </w:rPr>
    </w:pPr>
  </w:p>
  <w:p w14:paraId="56301EAF" w14:textId="77777777" w:rsidR="00F444F1" w:rsidRPr="00C36D48" w:rsidRDefault="00F32A38" w:rsidP="00C36D48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C36D48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3D774" wp14:editId="53BD64C4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Łącznik prosty 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C36D48">
      <w:rPr>
        <w:rFonts w:ascii="Lato" w:hAnsi="Lato"/>
        <w:noProof/>
        <w:sz w:val="14"/>
        <w:lang w:eastAsia="pl-PL"/>
      </w:rPr>
      <w:t>tel. (22) 22) 34 74 792, (22) 34 74</w:t>
    </w:r>
    <w:r>
      <w:rPr>
        <w:rFonts w:ascii="Lato" w:hAnsi="Lato"/>
        <w:noProof/>
        <w:sz w:val="14"/>
        <w:lang w:eastAsia="pl-PL"/>
      </w:rPr>
      <w:t> </w:t>
    </w:r>
    <w:r w:rsidRPr="00C36D48">
      <w:rPr>
        <w:rFonts w:ascii="Lato" w:hAnsi="Lato"/>
        <w:noProof/>
        <w:sz w:val="14"/>
        <w:lang w:eastAsia="pl-PL"/>
      </w:rPr>
      <w:t>141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</w:t>
    </w:r>
    <w:r w:rsidRPr="00C36D48">
      <w:rPr>
        <w:rFonts w:ascii="Lato" w:hAnsi="Lato"/>
        <w:sz w:val="16"/>
      </w:rPr>
      <w:t>ul. Wspólna 1/3</w:t>
    </w:r>
  </w:p>
  <w:p w14:paraId="0F15F3B9" w14:textId="77777777" w:rsidR="00F444F1" w:rsidRPr="00C36D48" w:rsidRDefault="00F32A38" w:rsidP="00C36D48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C36D48">
      <w:rPr>
        <w:rFonts w:ascii="Lato" w:hAnsi="Lato"/>
        <w:sz w:val="16"/>
      </w:rPr>
      <w:t>sekretariat.dkopp@mein.gov.pl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      </w:t>
    </w:r>
    <w:r w:rsidRPr="00C36D48">
      <w:rPr>
        <w:rFonts w:ascii="Lato" w:hAnsi="Lato"/>
        <w:sz w:val="16"/>
      </w:rPr>
      <w:t>00-529 Warszawa</w:t>
    </w:r>
  </w:p>
  <w:p w14:paraId="5833B302" w14:textId="77777777" w:rsidR="00F444F1" w:rsidRPr="00C36D48" w:rsidRDefault="00F32A38">
    <w:pPr>
      <w:pStyle w:val="Stopka"/>
      <w:rPr>
        <w:rFonts w:ascii="Lato" w:hAnsi="Lato"/>
        <w:sz w:val="16"/>
      </w:rPr>
    </w:pPr>
    <w:r w:rsidRPr="00C36D48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3084" w14:textId="77777777" w:rsidR="009C6F5F" w:rsidRDefault="009C6F5F">
      <w:pPr>
        <w:spacing w:after="0" w:line="240" w:lineRule="auto"/>
      </w:pPr>
      <w:r>
        <w:separator/>
      </w:r>
    </w:p>
  </w:footnote>
  <w:footnote w:type="continuationSeparator" w:id="0">
    <w:p w14:paraId="0155B325" w14:textId="77777777" w:rsidR="009C6F5F" w:rsidRDefault="009C6F5F">
      <w:pPr>
        <w:spacing w:after="0" w:line="240" w:lineRule="auto"/>
      </w:pPr>
      <w:r>
        <w:continuationSeparator/>
      </w:r>
    </w:p>
  </w:footnote>
  <w:footnote w:id="1">
    <w:p w14:paraId="23CF9510" w14:textId="77777777" w:rsidR="00F444F1" w:rsidRPr="005471F8" w:rsidRDefault="00F32A38">
      <w:pPr>
        <w:pStyle w:val="Tekstprzypisudolnego"/>
        <w:rPr>
          <w:rFonts w:ascii="Lato" w:hAnsi="Lato"/>
        </w:rPr>
      </w:pPr>
      <w:r w:rsidRPr="005471F8">
        <w:rPr>
          <w:rStyle w:val="Odwoanieprzypisudolnego"/>
          <w:rFonts w:ascii="Lato" w:hAnsi="Lato"/>
        </w:rPr>
        <w:footnoteRef/>
      </w:r>
      <w:r w:rsidRPr="005471F8">
        <w:rPr>
          <w:rFonts w:ascii="Lato" w:hAnsi="Lato"/>
        </w:rPr>
        <w:t xml:space="preserve"> Ustawa z dnia 7 września 1991 r. o systemie oświaty  (Dz.U. z 2022 r. poz. 2230 z późn. zm.)</w:t>
      </w:r>
    </w:p>
  </w:footnote>
  <w:footnote w:id="2">
    <w:p w14:paraId="6D9642D4" w14:textId="77777777" w:rsidR="00F444F1" w:rsidRPr="005471F8" w:rsidRDefault="00F32A38">
      <w:pPr>
        <w:pStyle w:val="Tekstprzypisudolnego"/>
        <w:rPr>
          <w:rFonts w:ascii="Lato" w:hAnsi="Lato"/>
        </w:rPr>
      </w:pPr>
      <w:r w:rsidRPr="005471F8">
        <w:rPr>
          <w:rStyle w:val="Odwoanieprzypisudolnego"/>
          <w:rFonts w:ascii="Lato" w:hAnsi="Lato"/>
        </w:rPr>
        <w:footnoteRef/>
      </w:r>
      <w:r w:rsidRPr="005471F8">
        <w:rPr>
          <w:rFonts w:ascii="Lato" w:hAnsi="Lato"/>
        </w:rPr>
        <w:t xml:space="preserve"> Rozporządzenie Ministra Edukacji Narodowej z dnia 14 kwietnia 1992 r. w sprawie warunków i sposobu organizowania nauki religii w publicznych przedszkolach i szkołach (Dz.U. z 2020 r. poz. 983)</w:t>
      </w:r>
    </w:p>
  </w:footnote>
  <w:footnote w:id="3">
    <w:p w14:paraId="388EABD0" w14:textId="77777777" w:rsidR="00F444F1" w:rsidRPr="005471F8" w:rsidRDefault="00F32A38">
      <w:pPr>
        <w:pStyle w:val="Tekstprzypisudolnego"/>
        <w:rPr>
          <w:rFonts w:ascii="Lato" w:hAnsi="Lato"/>
        </w:rPr>
      </w:pPr>
      <w:r w:rsidRPr="005471F8">
        <w:rPr>
          <w:rStyle w:val="Odwoanieprzypisudolnego"/>
          <w:rFonts w:ascii="Lato" w:hAnsi="Lato"/>
        </w:rPr>
        <w:footnoteRef/>
      </w:r>
      <w:r w:rsidRPr="005471F8">
        <w:rPr>
          <w:rFonts w:ascii="Lato" w:hAnsi="Lato"/>
        </w:rPr>
        <w:t xml:space="preserve"> Ustawa z dnia 14 grudnia 2016 r. Prawo oświatowe  (Dz.U. z 2023 r. poz. 900 z późn. zm.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14BF" w14:textId="77777777" w:rsidR="00F444F1" w:rsidRDefault="00F444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E89" w14:textId="77777777" w:rsidR="00F444F1" w:rsidRPr="00C36D48" w:rsidRDefault="00F444F1" w:rsidP="009276B2">
    <w:pPr>
      <w:pStyle w:val="Nagwek"/>
      <w:tabs>
        <w:tab w:val="clear" w:pos="4536"/>
      </w:tabs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12DFC" w14:textId="77777777" w:rsidR="00F444F1" w:rsidRDefault="00F32A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8777DD" wp14:editId="450E02F2">
          <wp:simplePos x="0" y="0"/>
          <wp:positionH relativeFrom="column">
            <wp:posOffset>-914400</wp:posOffset>
          </wp:positionH>
          <wp:positionV relativeFrom="paragraph">
            <wp:posOffset>-67310</wp:posOffset>
          </wp:positionV>
          <wp:extent cx="2621915" cy="1061085"/>
          <wp:effectExtent l="0" t="0" r="0" b="0"/>
          <wp:wrapThrough wrapText="bothSides">
            <wp:wrapPolygon edited="0">
              <wp:start x="3767" y="2327"/>
              <wp:lineTo x="2040" y="3878"/>
              <wp:lineTo x="942" y="6592"/>
              <wp:lineTo x="1569" y="17063"/>
              <wp:lineTo x="4237" y="18226"/>
              <wp:lineTo x="7219" y="19002"/>
              <wp:lineTo x="20559" y="19002"/>
              <wp:lineTo x="20873" y="16287"/>
              <wp:lineTo x="19617" y="15899"/>
              <wp:lineTo x="6591" y="15512"/>
              <wp:lineTo x="20402" y="13961"/>
              <wp:lineTo x="20402" y="9695"/>
              <wp:lineTo x="18519" y="8919"/>
              <wp:lineTo x="18362" y="5041"/>
              <wp:lineTo x="4394" y="2327"/>
              <wp:lineTo x="3767" y="2327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8"/>
    <w:rsid w:val="009461D1"/>
    <w:rsid w:val="009C6F5F"/>
    <w:rsid w:val="00A93BEF"/>
    <w:rsid w:val="00C75C75"/>
    <w:rsid w:val="00E55CC4"/>
    <w:rsid w:val="00F32A38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932D"/>
  <w15:docId w15:val="{70590E08-A6E5-4676-975D-0D3F24A6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6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67"/>
  </w:style>
  <w:style w:type="paragraph" w:styleId="Stopka">
    <w:name w:val="footer"/>
    <w:basedOn w:val="Normalny"/>
    <w:link w:val="StopkaZnak"/>
    <w:uiPriority w:val="99"/>
    <w:unhideWhenUsed/>
    <w:rsid w:val="0009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67"/>
  </w:style>
  <w:style w:type="paragraph" w:customStyle="1" w:styleId="menfont">
    <w:name w:val="men font"/>
    <w:basedOn w:val="Normalny"/>
    <w:rsid w:val="00096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E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1D44-D21E-424D-B2A0-99328023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Piętak Natalia</dc:creator>
  <cp:lastModifiedBy>Wydział Duszpasterki i Sakramentalny</cp:lastModifiedBy>
  <cp:revision>2</cp:revision>
  <dcterms:created xsi:type="dcterms:W3CDTF">2023-11-03T10:33:00Z</dcterms:created>
  <dcterms:modified xsi:type="dcterms:W3CDTF">2023-11-03T10:33:00Z</dcterms:modified>
</cp:coreProperties>
</file>