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77F1" w14:textId="77777777" w:rsidR="00E7571D" w:rsidRPr="00287160" w:rsidRDefault="00C7021A" w:rsidP="00C7021A">
      <w:pPr>
        <w:rPr>
          <w:rFonts w:ascii="Helvetica" w:hAnsi="Helvetica" w:cs="Times New Roman"/>
          <w:b/>
        </w:rPr>
      </w:pPr>
      <w:bookmarkStart w:id="0" w:name="_GoBack"/>
      <w:bookmarkEnd w:id="0"/>
      <w:r w:rsidRPr="00287160">
        <w:rPr>
          <w:rFonts w:ascii="Helvetica" w:hAnsi="Helvetica" w:cs="Times New Roman"/>
          <w:b/>
        </w:rPr>
        <w:t>Niedziela 31 października 2021 – Rocznica Poświęcenia własnego kościoła</w:t>
      </w:r>
    </w:p>
    <w:p w14:paraId="48DAFBEB" w14:textId="77777777" w:rsidR="00E7571D" w:rsidRPr="00287160" w:rsidRDefault="00E7571D" w:rsidP="00C7021A">
      <w:pPr>
        <w:rPr>
          <w:rFonts w:ascii="Helvetica" w:hAnsi="Helvetica" w:cs="Times New Roman"/>
          <w:b/>
          <w:bCs/>
        </w:rPr>
      </w:pPr>
      <w:r w:rsidRPr="00287160">
        <w:rPr>
          <w:rFonts w:ascii="Helvetica" w:hAnsi="Helvetica" w:cs="Times New Roman"/>
          <w:b/>
          <w:bCs/>
        </w:rPr>
        <w:t xml:space="preserve">Komentarze </w:t>
      </w:r>
      <w:r w:rsidR="00472DA2" w:rsidRPr="00287160">
        <w:rPr>
          <w:rFonts w:ascii="Helvetica" w:hAnsi="Helvetica" w:cs="Times New Roman"/>
          <w:b/>
          <w:bCs/>
        </w:rPr>
        <w:t>do liturgii i modlitwa wiernych</w:t>
      </w:r>
    </w:p>
    <w:p w14:paraId="13FF3606" w14:textId="77777777" w:rsidR="00E7571D" w:rsidRPr="00287160" w:rsidRDefault="00E7571D" w:rsidP="00C7021A">
      <w:pPr>
        <w:rPr>
          <w:rFonts w:ascii="Helvetica" w:hAnsi="Helvetica" w:cs="Times New Roman"/>
        </w:rPr>
      </w:pPr>
      <w:r w:rsidRPr="00287160">
        <w:rPr>
          <w:rFonts w:ascii="Helvetica" w:hAnsi="Helvetica" w:cs="Times New Roman"/>
          <w:b/>
          <w:bCs/>
        </w:rPr>
        <w:t>Dzień modlitwy za małżeństwa i rodziny polonijne</w:t>
      </w:r>
      <w:r w:rsidR="00472DA2" w:rsidRPr="00287160">
        <w:rPr>
          <w:rFonts w:ascii="Helvetica" w:hAnsi="Helvetica" w:cs="Times New Roman"/>
          <w:b/>
          <w:bCs/>
        </w:rPr>
        <w:t xml:space="preserve"> w Europie</w:t>
      </w:r>
    </w:p>
    <w:p w14:paraId="40C83AE1" w14:textId="77777777" w:rsidR="00E7571D" w:rsidRPr="00287160" w:rsidRDefault="00E7571D" w:rsidP="00C7021A">
      <w:pPr>
        <w:rPr>
          <w:rFonts w:ascii="Helvetica" w:hAnsi="Helvetica" w:cs="Times New Roman"/>
          <w:b/>
          <w:bCs/>
        </w:rPr>
      </w:pPr>
    </w:p>
    <w:p w14:paraId="5C879424" w14:textId="77777777" w:rsidR="003231AB" w:rsidRPr="00287160" w:rsidRDefault="00E7571D" w:rsidP="00C7021A">
      <w:pPr>
        <w:jc w:val="both"/>
        <w:rPr>
          <w:rFonts w:ascii="Helvetica" w:hAnsi="Helvetica" w:cs="Times New Roman"/>
          <w:b/>
          <w:bCs/>
          <w:i/>
          <w:iCs/>
        </w:rPr>
      </w:pPr>
      <w:r w:rsidRPr="00287160">
        <w:rPr>
          <w:rFonts w:ascii="Helvetica" w:hAnsi="Helvetica" w:cs="Times New Roman"/>
          <w:b/>
          <w:bCs/>
          <w:i/>
          <w:iCs/>
        </w:rPr>
        <w:t>Wprowadzenie do liturgii</w:t>
      </w:r>
    </w:p>
    <w:p w14:paraId="584B1114" w14:textId="77777777" w:rsidR="003231AB" w:rsidRPr="00287160" w:rsidRDefault="00472DA2" w:rsidP="00C7021A">
      <w:pPr>
        <w:jc w:val="both"/>
        <w:rPr>
          <w:rFonts w:ascii="Helvetica" w:hAnsi="Helvetica" w:cs="Times New Roman"/>
        </w:rPr>
      </w:pPr>
      <w:r w:rsidRPr="00287160">
        <w:rPr>
          <w:rFonts w:ascii="Helvetica" w:eastAsia="Times New Roman" w:hAnsi="Helvetica" w:cs="Times New Roman"/>
          <w:b/>
          <w:bCs/>
        </w:rPr>
        <w:t>Małżonek:</w:t>
      </w:r>
      <w:r w:rsidRPr="00287160">
        <w:rPr>
          <w:rFonts w:ascii="Helvetica" w:eastAsia="Times New Roman" w:hAnsi="Helvetica" w:cs="Times New Roman"/>
          <w:bCs/>
        </w:rPr>
        <w:t xml:space="preserve"> </w:t>
      </w:r>
      <w:r w:rsidR="00F34B4E" w:rsidRPr="00287160">
        <w:rPr>
          <w:rFonts w:ascii="Helvetica" w:eastAsia="Times New Roman" w:hAnsi="Helvetica" w:cs="Times New Roman"/>
          <w:bCs/>
        </w:rPr>
        <w:t>W ostatnią niedzielę października w kalendarzu liturgicznym Kościoła katolickiego obchodzimy uroczystość Rocznicy Poświęcenia Własnego Kościoła. </w:t>
      </w:r>
      <w:r w:rsidR="00F34B4E" w:rsidRPr="00287160">
        <w:rPr>
          <w:rFonts w:ascii="Helvetica" w:eastAsia="Times New Roman" w:hAnsi="Helvetica" w:cs="Times New Roman"/>
        </w:rPr>
        <w:t xml:space="preserve"> </w:t>
      </w:r>
      <w:r w:rsidR="004E04C0" w:rsidRPr="00287160">
        <w:rPr>
          <w:rFonts w:ascii="Helvetica" w:eastAsia="Times New Roman" w:hAnsi="Helvetica" w:cs="Times New Roman"/>
        </w:rPr>
        <w:t xml:space="preserve">Każda </w:t>
      </w:r>
      <w:r w:rsidR="004E04C0" w:rsidRPr="00287160">
        <w:rPr>
          <w:rFonts w:ascii="Helvetica" w:hAnsi="Helvetica" w:cs="Times New Roman"/>
        </w:rPr>
        <w:t>ś</w:t>
      </w:r>
      <w:r w:rsidR="00E7571D" w:rsidRPr="00287160">
        <w:rPr>
          <w:rFonts w:ascii="Helvetica" w:hAnsi="Helvetica" w:cs="Times New Roman"/>
        </w:rPr>
        <w:t xml:space="preserve">wiątynia jest znakiem Boga i miejscem naszego z Nim spotkania. </w:t>
      </w:r>
      <w:r w:rsidR="00142164" w:rsidRPr="00287160">
        <w:rPr>
          <w:rFonts w:ascii="Helvetica" w:hAnsi="Helvetica" w:cs="Times New Roman"/>
        </w:rPr>
        <w:t>Chcemy</w:t>
      </w:r>
      <w:r w:rsidR="00F34B4E" w:rsidRPr="00287160">
        <w:rPr>
          <w:rFonts w:ascii="Helvetica" w:hAnsi="Helvetica" w:cs="Times New Roman"/>
        </w:rPr>
        <w:t xml:space="preserve"> </w:t>
      </w:r>
      <w:r w:rsidR="00E7571D" w:rsidRPr="00287160">
        <w:rPr>
          <w:rFonts w:ascii="Helvetica" w:hAnsi="Helvetica" w:cs="Times New Roman"/>
        </w:rPr>
        <w:t xml:space="preserve"> </w:t>
      </w:r>
      <w:r w:rsidR="00D739C2" w:rsidRPr="00287160">
        <w:rPr>
          <w:rFonts w:ascii="Helvetica" w:hAnsi="Helvetica" w:cs="Times New Roman"/>
        </w:rPr>
        <w:t xml:space="preserve">podziękować jako wspólnota polonijna za </w:t>
      </w:r>
      <w:r w:rsidR="00142164" w:rsidRPr="00287160">
        <w:rPr>
          <w:rFonts w:ascii="Helvetica" w:hAnsi="Helvetica" w:cs="Times New Roman"/>
        </w:rPr>
        <w:t>tę</w:t>
      </w:r>
      <w:r w:rsidR="00D739C2" w:rsidRPr="00287160">
        <w:rPr>
          <w:rFonts w:ascii="Helvetica" w:hAnsi="Helvetica" w:cs="Times New Roman"/>
        </w:rPr>
        <w:t xml:space="preserve"> świątynię w której modlimy się w ojczystym języku i </w:t>
      </w:r>
      <w:r w:rsidR="00E7571D" w:rsidRPr="00287160">
        <w:rPr>
          <w:rFonts w:ascii="Helvetica" w:hAnsi="Helvetica" w:cs="Times New Roman"/>
        </w:rPr>
        <w:t xml:space="preserve">w której Bóg udziela nam swoich darów: wysłuchuje modlitw, obdarza miłosierdziem i karmi Ciałem swego zmartwychwstałego Syna. </w:t>
      </w:r>
      <w:r w:rsidR="00D739C2" w:rsidRPr="00287160">
        <w:rPr>
          <w:rFonts w:ascii="Helvetica" w:hAnsi="Helvetica" w:cs="Times New Roman"/>
        </w:rPr>
        <w:t>Ś</w:t>
      </w:r>
      <w:r w:rsidR="00E7571D" w:rsidRPr="00287160">
        <w:rPr>
          <w:rFonts w:ascii="Helvetica" w:hAnsi="Helvetica" w:cs="Times New Roman"/>
        </w:rPr>
        <w:t xml:space="preserve">wiątynia </w:t>
      </w:r>
      <w:r w:rsidR="00287160" w:rsidRPr="00287160">
        <w:rPr>
          <w:rFonts w:ascii="Helvetica" w:hAnsi="Helvetica" w:cs="Times New Roman"/>
        </w:rPr>
        <w:t xml:space="preserve">jest </w:t>
      </w:r>
      <w:r w:rsidR="00E7571D" w:rsidRPr="00287160">
        <w:rPr>
          <w:rFonts w:ascii="Helvetica" w:hAnsi="Helvetica" w:cs="Times New Roman"/>
        </w:rPr>
        <w:t>także znakiem naszej wiary i naszym wspólnym domem, gdzie spotykamy się, by wyznać wiarę i odnaleźć siebie jako Kościół — żywą świątynią Boga.</w:t>
      </w:r>
      <w:r w:rsidR="00D739C2" w:rsidRPr="00287160">
        <w:rPr>
          <w:rFonts w:ascii="Helvetica" w:hAnsi="Helvetica" w:cs="Times New Roman"/>
        </w:rPr>
        <w:t xml:space="preserve"> </w:t>
      </w:r>
      <w:r w:rsidR="00287160" w:rsidRPr="00287160">
        <w:rPr>
          <w:rFonts w:ascii="Helvetica" w:hAnsi="Helvetica" w:cs="Times New Roman"/>
        </w:rPr>
        <w:t xml:space="preserve">Pamiętamy także o tych, którzy trudzili się przy wznoszeniu tego kościoła. </w:t>
      </w:r>
      <w:r w:rsidR="00D739C2" w:rsidRPr="00287160">
        <w:rPr>
          <w:rFonts w:ascii="Helvetica" w:hAnsi="Helvetica" w:cs="Times New Roman"/>
        </w:rPr>
        <w:t xml:space="preserve">W tę ostatnią niedzielę miesiąca łączymy się duchowo z Polakami i Polonią w całej Europie na modlitwie w intencji małżeństw i rodzin polonijnych. </w:t>
      </w:r>
    </w:p>
    <w:p w14:paraId="52DB0A99" w14:textId="77777777" w:rsidR="00D739C2" w:rsidRPr="00287160" w:rsidRDefault="00D739C2" w:rsidP="00C7021A">
      <w:pPr>
        <w:jc w:val="both"/>
        <w:rPr>
          <w:rFonts w:ascii="Helvetica" w:hAnsi="Helvetica" w:cs="Times New Roman"/>
        </w:rPr>
      </w:pPr>
    </w:p>
    <w:p w14:paraId="383283B9" w14:textId="77777777" w:rsidR="00142164" w:rsidRPr="00287160" w:rsidRDefault="00142164" w:rsidP="00C7021A">
      <w:pPr>
        <w:jc w:val="both"/>
        <w:rPr>
          <w:rFonts w:ascii="Helvetica" w:hAnsi="Helvetica" w:cs="Times New Roman"/>
          <w:i/>
        </w:rPr>
      </w:pPr>
      <w:r w:rsidRPr="00287160">
        <w:rPr>
          <w:rFonts w:ascii="Helvetica" w:hAnsi="Helvetica" w:cs="Arial"/>
          <w:b/>
          <w:i/>
        </w:rPr>
        <w:t>Kapłan zapowiada intencję i następnie akt pokutny</w:t>
      </w:r>
      <w:r w:rsidR="00D739C2" w:rsidRPr="00287160">
        <w:rPr>
          <w:rFonts w:ascii="Helvetica" w:hAnsi="Helvetica" w:cs="Arial"/>
          <w:b/>
          <w:i/>
        </w:rPr>
        <w:t>:</w:t>
      </w:r>
      <w:r w:rsidR="00D739C2" w:rsidRPr="00287160">
        <w:rPr>
          <w:rFonts w:ascii="Helvetica" w:hAnsi="Helvetica" w:cs="Arial"/>
          <w:i/>
        </w:rPr>
        <w:t xml:space="preserve"> </w:t>
      </w:r>
    </w:p>
    <w:p w14:paraId="04F41884" w14:textId="77777777" w:rsidR="00142164" w:rsidRPr="00287160" w:rsidRDefault="00D739C2" w:rsidP="00C7021A">
      <w:pPr>
        <w:jc w:val="both"/>
        <w:rPr>
          <w:rFonts w:ascii="Helvetica" w:hAnsi="Helvetica" w:cs="Times New Roman"/>
        </w:rPr>
      </w:pPr>
      <w:r w:rsidRPr="00287160">
        <w:rPr>
          <w:rFonts w:ascii="Helvetica" w:hAnsi="Helvetica" w:cs="Arial"/>
        </w:rPr>
        <w:t xml:space="preserve">Aby ta liturgia mogła przemienić nasze myśli i czyny naszego życia i aby nasze serca mogły być świątynią Ducha Świętego oczyśćmy nasze serca. </w:t>
      </w:r>
    </w:p>
    <w:p w14:paraId="235D3E4C" w14:textId="77777777" w:rsidR="00C7021A" w:rsidRPr="00287160" w:rsidRDefault="00C7021A" w:rsidP="00C7021A">
      <w:pPr>
        <w:jc w:val="both"/>
        <w:rPr>
          <w:rFonts w:ascii="Helvetica" w:hAnsi="Helvetica" w:cs="Times New Roman"/>
        </w:rPr>
      </w:pPr>
    </w:p>
    <w:p w14:paraId="4B2BA1E1" w14:textId="77777777" w:rsidR="00D739C2" w:rsidRPr="00287160" w:rsidRDefault="00142164" w:rsidP="00C7021A">
      <w:pPr>
        <w:jc w:val="both"/>
        <w:rPr>
          <w:rFonts w:ascii="Helvetica" w:hAnsi="Helvetica" w:cs="Times New Roman"/>
        </w:rPr>
      </w:pPr>
      <w:r w:rsidRPr="00287160">
        <w:rPr>
          <w:rFonts w:ascii="Helvetica" w:hAnsi="Helvetica" w:cs="Times New Roman"/>
        </w:rPr>
        <w:t>Panie Jezu, którzy jesteś drogą, prawdą i życiem, zmiłuj się nad nami…</w:t>
      </w:r>
    </w:p>
    <w:p w14:paraId="63EE1E63" w14:textId="77777777" w:rsidR="00142164" w:rsidRPr="00287160" w:rsidRDefault="00142164" w:rsidP="00C7021A">
      <w:pPr>
        <w:jc w:val="both"/>
        <w:rPr>
          <w:rFonts w:ascii="Helvetica" w:hAnsi="Helvetica" w:cs="Times New Roman"/>
        </w:rPr>
      </w:pPr>
      <w:r w:rsidRPr="00287160">
        <w:rPr>
          <w:rFonts w:ascii="Helvetica" w:hAnsi="Helvetica" w:cs="Times New Roman"/>
        </w:rPr>
        <w:t>Chryste, który odbierasz cześć w ziemskich świątyniach, zmiłuj się nad nami…</w:t>
      </w:r>
    </w:p>
    <w:p w14:paraId="41109A26" w14:textId="77777777" w:rsidR="00142164" w:rsidRPr="00287160" w:rsidRDefault="00142164" w:rsidP="00C7021A">
      <w:pPr>
        <w:jc w:val="both"/>
        <w:rPr>
          <w:rFonts w:ascii="Helvetica" w:hAnsi="Helvetica" w:cs="Times New Roman"/>
        </w:rPr>
      </w:pPr>
      <w:r w:rsidRPr="00287160">
        <w:rPr>
          <w:rFonts w:ascii="Helvetica" w:hAnsi="Helvetica" w:cs="Times New Roman"/>
        </w:rPr>
        <w:t>Panie Jezu, który jesteś i działasz w swoim Kościele, zmiłuj się nad nami…</w:t>
      </w:r>
    </w:p>
    <w:p w14:paraId="34F68A02" w14:textId="77777777" w:rsidR="00D739C2" w:rsidRPr="00287160" w:rsidRDefault="00D739C2" w:rsidP="00C7021A">
      <w:pPr>
        <w:jc w:val="both"/>
        <w:rPr>
          <w:rFonts w:ascii="Helvetica" w:eastAsia="Times New Roman" w:hAnsi="Helvetica" w:cs="Times New Roman"/>
        </w:rPr>
      </w:pPr>
    </w:p>
    <w:p w14:paraId="71193F46" w14:textId="77777777" w:rsidR="0066030D" w:rsidRPr="00287160" w:rsidRDefault="0066030D" w:rsidP="00C7021A">
      <w:pPr>
        <w:jc w:val="both"/>
        <w:rPr>
          <w:rFonts w:ascii="Helvetica" w:hAnsi="Helvetica" w:cs="Times New Roman"/>
          <w:bCs/>
          <w:i/>
          <w:iCs/>
        </w:rPr>
      </w:pPr>
      <w:r w:rsidRPr="00287160">
        <w:rPr>
          <w:rFonts w:ascii="Helvetica" w:hAnsi="Helvetica" w:cs="Times New Roman"/>
          <w:b/>
          <w:bCs/>
          <w:i/>
          <w:iCs/>
        </w:rPr>
        <w:t>UWAGA!</w:t>
      </w:r>
      <w:r w:rsidRPr="00287160">
        <w:rPr>
          <w:rFonts w:ascii="Helvetica" w:hAnsi="Helvetica" w:cs="Times New Roman"/>
          <w:bCs/>
          <w:i/>
          <w:iCs/>
        </w:rPr>
        <w:t xml:space="preserve"> Ponieważ na</w:t>
      </w:r>
      <w:r w:rsidR="003C6D45" w:rsidRPr="00287160">
        <w:rPr>
          <w:rFonts w:ascii="Helvetica" w:hAnsi="Helvetica" w:cs="Times New Roman"/>
          <w:bCs/>
          <w:i/>
          <w:iCs/>
        </w:rPr>
        <w:t xml:space="preserve"> dzisiejszą niedzielę do wyboru mamy kilka czytań dlatego</w:t>
      </w:r>
      <w:r w:rsidRPr="00287160">
        <w:rPr>
          <w:rFonts w:ascii="Helvetica" w:hAnsi="Helvetica" w:cs="Times New Roman"/>
          <w:bCs/>
          <w:i/>
          <w:iCs/>
        </w:rPr>
        <w:t xml:space="preserve"> komentarz do liturgii </w:t>
      </w:r>
      <w:r w:rsidR="003C6D45" w:rsidRPr="00287160">
        <w:rPr>
          <w:rFonts w:ascii="Helvetica" w:hAnsi="Helvetica" w:cs="Times New Roman"/>
          <w:bCs/>
          <w:i/>
          <w:iCs/>
        </w:rPr>
        <w:t>Słowa</w:t>
      </w:r>
      <w:r w:rsidRPr="00287160">
        <w:rPr>
          <w:rFonts w:ascii="Helvetica" w:hAnsi="Helvetica" w:cs="Times New Roman"/>
          <w:bCs/>
          <w:i/>
          <w:iCs/>
        </w:rPr>
        <w:t xml:space="preserve"> został przygotowany do następujących:</w:t>
      </w:r>
    </w:p>
    <w:p w14:paraId="709D4462" w14:textId="77777777" w:rsidR="0066030D" w:rsidRPr="00287160" w:rsidRDefault="0066030D" w:rsidP="00C7021A">
      <w:pPr>
        <w:jc w:val="both"/>
        <w:rPr>
          <w:rFonts w:ascii="Helvetica" w:hAnsi="Helvetica" w:cs="Times New Roman"/>
          <w:bCs/>
          <w:i/>
          <w:iCs/>
        </w:rPr>
      </w:pPr>
      <w:r w:rsidRPr="00287160">
        <w:rPr>
          <w:rFonts w:ascii="Helvetica" w:hAnsi="Helvetica" w:cs="Times New Roman"/>
          <w:bCs/>
          <w:i/>
          <w:iCs/>
        </w:rPr>
        <w:t>Nowy Lekcjonarz Mszalny, tom VI</w:t>
      </w:r>
      <w:r w:rsidR="003C6D45" w:rsidRPr="00287160">
        <w:rPr>
          <w:rFonts w:ascii="Helvetica" w:hAnsi="Helvetica" w:cs="Times New Roman"/>
          <w:bCs/>
          <w:i/>
          <w:iCs/>
        </w:rPr>
        <w:t xml:space="preserve">, czytania w Mszy o świętych, wydanie </w:t>
      </w:r>
      <w:r w:rsidR="00472DA2" w:rsidRPr="00287160">
        <w:rPr>
          <w:rFonts w:ascii="Helvetica" w:hAnsi="Helvetica" w:cs="Times New Roman"/>
          <w:bCs/>
          <w:i/>
          <w:iCs/>
        </w:rPr>
        <w:t>II</w:t>
      </w:r>
      <w:r w:rsidR="003C6D45" w:rsidRPr="00287160">
        <w:rPr>
          <w:rFonts w:ascii="Helvetica" w:hAnsi="Helvetica" w:cs="Times New Roman"/>
          <w:bCs/>
          <w:i/>
          <w:iCs/>
        </w:rPr>
        <w:t xml:space="preserve">, </w:t>
      </w:r>
      <w:proofErr w:type="spellStart"/>
      <w:r w:rsidR="003C6D45" w:rsidRPr="00287160">
        <w:rPr>
          <w:rFonts w:ascii="Helvetica" w:hAnsi="Helvetica" w:cs="Times New Roman"/>
          <w:bCs/>
          <w:i/>
          <w:iCs/>
        </w:rPr>
        <w:t>Pallottinum</w:t>
      </w:r>
      <w:proofErr w:type="spellEnd"/>
      <w:r w:rsidR="003C6D45" w:rsidRPr="00287160">
        <w:rPr>
          <w:rFonts w:ascii="Helvetica" w:hAnsi="Helvetica" w:cs="Times New Roman"/>
          <w:bCs/>
          <w:i/>
          <w:iCs/>
        </w:rPr>
        <w:t xml:space="preserve"> 2019:</w:t>
      </w:r>
    </w:p>
    <w:p w14:paraId="5C55496D" w14:textId="77777777" w:rsidR="0066030D" w:rsidRPr="00287160" w:rsidRDefault="0066030D" w:rsidP="00C7021A">
      <w:pPr>
        <w:jc w:val="both"/>
        <w:rPr>
          <w:rFonts w:ascii="Helvetica" w:eastAsia="Times New Roman" w:hAnsi="Helvetica" w:cs="Times New Roman"/>
          <w:b/>
        </w:rPr>
      </w:pPr>
      <w:r w:rsidRPr="00287160">
        <w:rPr>
          <w:rFonts w:ascii="Helvetica" w:hAnsi="Helvetica" w:cs="Times New Roman"/>
          <w:b/>
          <w:bCs/>
          <w:iCs/>
        </w:rPr>
        <w:t xml:space="preserve">1 </w:t>
      </w:r>
      <w:proofErr w:type="spellStart"/>
      <w:r w:rsidRPr="00287160">
        <w:rPr>
          <w:rFonts w:ascii="Helvetica" w:hAnsi="Helvetica" w:cs="Times New Roman"/>
          <w:b/>
          <w:bCs/>
          <w:iCs/>
        </w:rPr>
        <w:t>czyt</w:t>
      </w:r>
      <w:proofErr w:type="spellEnd"/>
      <w:r w:rsidRPr="00287160">
        <w:rPr>
          <w:rFonts w:ascii="Helvetica" w:hAnsi="Helvetica" w:cs="Times New Roman"/>
          <w:b/>
          <w:bCs/>
          <w:iCs/>
        </w:rPr>
        <w:t xml:space="preserve">: </w:t>
      </w:r>
      <w:r w:rsidRPr="00287160">
        <w:rPr>
          <w:rFonts w:ascii="Helvetica" w:eastAsia="Times New Roman" w:hAnsi="Helvetica" w:cs="Tahoma"/>
          <w:b/>
          <w:bCs/>
        </w:rPr>
        <w:t xml:space="preserve">1 </w:t>
      </w:r>
      <w:proofErr w:type="spellStart"/>
      <w:r w:rsidRPr="00287160">
        <w:rPr>
          <w:rFonts w:ascii="Helvetica" w:eastAsia="Times New Roman" w:hAnsi="Helvetica" w:cs="Tahoma"/>
          <w:b/>
          <w:bCs/>
        </w:rPr>
        <w:t>Krl</w:t>
      </w:r>
      <w:proofErr w:type="spellEnd"/>
      <w:r w:rsidRPr="00287160">
        <w:rPr>
          <w:rFonts w:ascii="Helvetica" w:eastAsia="Times New Roman" w:hAnsi="Helvetica" w:cs="Tahoma"/>
          <w:b/>
          <w:bCs/>
        </w:rPr>
        <w:t xml:space="preserve"> 8, 22-23. 27-30</w:t>
      </w:r>
      <w:r w:rsidRPr="00287160">
        <w:rPr>
          <w:rFonts w:ascii="Helvetica" w:eastAsia="Times New Roman" w:hAnsi="Helvetica" w:cs="Times New Roman"/>
          <w:b/>
          <w:bCs/>
        </w:rPr>
        <w:t xml:space="preserve"> (str</w:t>
      </w:r>
      <w:r w:rsidR="003C6D45" w:rsidRPr="00287160">
        <w:rPr>
          <w:rFonts w:ascii="Helvetica" w:eastAsia="Times New Roman" w:hAnsi="Helvetica" w:cs="Times New Roman"/>
          <w:b/>
          <w:bCs/>
        </w:rPr>
        <w:t>.</w:t>
      </w:r>
      <w:r w:rsidRPr="00287160">
        <w:rPr>
          <w:rFonts w:ascii="Helvetica" w:eastAsia="Times New Roman" w:hAnsi="Helvetica" w:cs="Times New Roman"/>
          <w:b/>
          <w:bCs/>
        </w:rPr>
        <w:t xml:space="preserve"> 3*)</w:t>
      </w:r>
    </w:p>
    <w:p w14:paraId="4EEED51B" w14:textId="77777777" w:rsidR="0066030D" w:rsidRPr="00287160" w:rsidRDefault="0066030D" w:rsidP="00C7021A">
      <w:pPr>
        <w:jc w:val="both"/>
        <w:rPr>
          <w:rFonts w:ascii="Helvetica" w:eastAsia="Times New Roman" w:hAnsi="Helvetica" w:cs="Times New Roman"/>
          <w:b/>
          <w:bCs/>
        </w:rPr>
      </w:pPr>
      <w:r w:rsidRPr="00287160">
        <w:rPr>
          <w:rFonts w:ascii="Helvetica" w:hAnsi="Helvetica" w:cs="Times New Roman"/>
          <w:b/>
          <w:bCs/>
          <w:iCs/>
        </w:rPr>
        <w:t xml:space="preserve">2 </w:t>
      </w:r>
      <w:proofErr w:type="spellStart"/>
      <w:r w:rsidRPr="00287160">
        <w:rPr>
          <w:rFonts w:ascii="Helvetica" w:hAnsi="Helvetica" w:cs="Times New Roman"/>
          <w:b/>
          <w:bCs/>
          <w:iCs/>
        </w:rPr>
        <w:t>czyt</w:t>
      </w:r>
      <w:proofErr w:type="spellEnd"/>
      <w:r w:rsidRPr="00287160">
        <w:rPr>
          <w:rFonts w:ascii="Helvetica" w:hAnsi="Helvetica" w:cs="Times New Roman"/>
          <w:b/>
          <w:bCs/>
          <w:iCs/>
        </w:rPr>
        <w:t>: 1 P 2, 4-9</w:t>
      </w:r>
      <w:r w:rsidRPr="00287160">
        <w:rPr>
          <w:rFonts w:ascii="Helvetica" w:eastAsia="Times New Roman" w:hAnsi="Helvetica" w:cs="Tahoma"/>
          <w:b/>
          <w:bCs/>
        </w:rPr>
        <w:t xml:space="preserve"> </w:t>
      </w:r>
      <w:r w:rsidRPr="00287160">
        <w:rPr>
          <w:rFonts w:ascii="Helvetica" w:eastAsia="Times New Roman" w:hAnsi="Helvetica" w:cs="Times New Roman"/>
          <w:b/>
          <w:bCs/>
        </w:rPr>
        <w:t>(str</w:t>
      </w:r>
      <w:r w:rsidR="003C6D45" w:rsidRPr="00287160">
        <w:rPr>
          <w:rFonts w:ascii="Helvetica" w:eastAsia="Times New Roman" w:hAnsi="Helvetica" w:cs="Times New Roman"/>
          <w:b/>
          <w:bCs/>
        </w:rPr>
        <w:t>.</w:t>
      </w:r>
      <w:r w:rsidRPr="00287160">
        <w:rPr>
          <w:rFonts w:ascii="Helvetica" w:eastAsia="Times New Roman" w:hAnsi="Helvetica" w:cs="Times New Roman"/>
          <w:b/>
          <w:bCs/>
        </w:rPr>
        <w:t xml:space="preserve"> 14*)</w:t>
      </w:r>
    </w:p>
    <w:p w14:paraId="3B7245F9" w14:textId="77777777" w:rsidR="0066030D" w:rsidRPr="00287160" w:rsidRDefault="0066030D" w:rsidP="00C7021A">
      <w:pPr>
        <w:jc w:val="both"/>
        <w:rPr>
          <w:rFonts w:ascii="Helvetica" w:hAnsi="Helvetica" w:cs="Times New Roman"/>
          <w:b/>
          <w:bCs/>
          <w:iCs/>
        </w:rPr>
      </w:pPr>
      <w:r w:rsidRPr="00287160">
        <w:rPr>
          <w:rFonts w:ascii="Helvetica" w:eastAsia="Times New Roman" w:hAnsi="Helvetica" w:cs="Times New Roman"/>
          <w:b/>
          <w:bCs/>
        </w:rPr>
        <w:t xml:space="preserve">Ew: </w:t>
      </w:r>
      <w:proofErr w:type="spellStart"/>
      <w:r w:rsidR="003C6D45" w:rsidRPr="00287160">
        <w:rPr>
          <w:rFonts w:ascii="Helvetica" w:eastAsia="Times New Roman" w:hAnsi="Helvetica" w:cs="Tahoma"/>
          <w:b/>
          <w:bCs/>
        </w:rPr>
        <w:t>Łk</w:t>
      </w:r>
      <w:proofErr w:type="spellEnd"/>
      <w:r w:rsidR="003C6D45" w:rsidRPr="00287160">
        <w:rPr>
          <w:rFonts w:ascii="Helvetica" w:eastAsia="Times New Roman" w:hAnsi="Helvetica" w:cs="Tahoma"/>
          <w:b/>
          <w:bCs/>
        </w:rPr>
        <w:t xml:space="preserve"> 19, 1-10 (str</w:t>
      </w:r>
      <w:r w:rsidR="003C6D45" w:rsidRPr="00287160">
        <w:rPr>
          <w:rFonts w:ascii="Helvetica" w:eastAsia="Times New Roman" w:hAnsi="Helvetica" w:cs="Times New Roman"/>
          <w:b/>
          <w:bCs/>
        </w:rPr>
        <w:t>.</w:t>
      </w:r>
      <w:r w:rsidR="003C6D45" w:rsidRPr="00287160">
        <w:rPr>
          <w:rFonts w:ascii="Helvetica" w:eastAsia="Times New Roman" w:hAnsi="Helvetica" w:cs="Tahoma"/>
          <w:b/>
          <w:bCs/>
        </w:rPr>
        <w:t xml:space="preserve"> 17*)</w:t>
      </w:r>
    </w:p>
    <w:p w14:paraId="29F34124" w14:textId="77777777" w:rsidR="0066030D" w:rsidRPr="00287160" w:rsidRDefault="0066030D" w:rsidP="00C7021A">
      <w:pPr>
        <w:rPr>
          <w:rFonts w:ascii="Helvetica" w:hAnsi="Helvetica" w:cs="Times New Roman"/>
          <w:b/>
          <w:bCs/>
          <w:i/>
          <w:iCs/>
        </w:rPr>
      </w:pPr>
    </w:p>
    <w:p w14:paraId="7416DA31" w14:textId="77777777" w:rsidR="00355554" w:rsidRPr="00287160" w:rsidRDefault="00E7571D" w:rsidP="00C7021A">
      <w:pPr>
        <w:rPr>
          <w:rFonts w:ascii="Helvetica" w:eastAsia="Times New Roman" w:hAnsi="Helvetica" w:cs="Times New Roman"/>
        </w:rPr>
      </w:pPr>
      <w:r w:rsidRPr="00287160">
        <w:rPr>
          <w:rFonts w:ascii="Helvetica" w:hAnsi="Helvetica" w:cs="Times New Roman"/>
          <w:b/>
          <w:bCs/>
          <w:i/>
          <w:iCs/>
        </w:rPr>
        <w:t>Wprowadzenie do liturgii słowa</w:t>
      </w:r>
    </w:p>
    <w:p w14:paraId="2BBD7B05" w14:textId="77777777" w:rsidR="003231AB" w:rsidRPr="00287160" w:rsidRDefault="00472DA2" w:rsidP="00C7021A">
      <w:pPr>
        <w:jc w:val="both"/>
        <w:rPr>
          <w:rFonts w:ascii="Helvetica" w:hAnsi="Helvetica" w:cs="Times New Roman"/>
        </w:rPr>
      </w:pPr>
      <w:r w:rsidRPr="00287160">
        <w:rPr>
          <w:rFonts w:ascii="Helvetica" w:hAnsi="Helvetica" w:cs="Times New Roman"/>
          <w:b/>
        </w:rPr>
        <w:t>Małżonka:</w:t>
      </w:r>
      <w:r w:rsidRPr="00287160">
        <w:rPr>
          <w:rFonts w:ascii="Helvetica" w:hAnsi="Helvetica" w:cs="Times New Roman"/>
        </w:rPr>
        <w:t xml:space="preserve"> </w:t>
      </w:r>
      <w:r w:rsidR="0066030D" w:rsidRPr="00287160">
        <w:rPr>
          <w:rFonts w:ascii="Helvetica" w:hAnsi="Helvetica" w:cs="Times New Roman"/>
        </w:rPr>
        <w:t xml:space="preserve">Pierwsze czytanie mówi o poświęceniu świątyni w Jerozolimie, która kiedyś była znakiem Boga wśród swego ludu. Dzisiaj znakiem obecności Boga jest także ta świątynia, bo Bóg w tym miejscu wysłuchuje i przynosi przebaczenie. </w:t>
      </w:r>
      <w:r w:rsidR="003C6D45" w:rsidRPr="00287160">
        <w:rPr>
          <w:rFonts w:ascii="Helvetica" w:hAnsi="Helvetica" w:cs="Times New Roman"/>
        </w:rPr>
        <w:t xml:space="preserve">W drugim czytaniu </w:t>
      </w:r>
      <w:r w:rsidR="0066030D" w:rsidRPr="00287160">
        <w:rPr>
          <w:rFonts w:ascii="Helvetica" w:hAnsi="Helvetica" w:cs="Times New Roman"/>
        </w:rPr>
        <w:t>Święty Piotr poucza wiernych, że są żywymi kamieniami duchowej świątyni Kościoła o ile potrafią oprzeć się na kamieniu węgielnym, którym jest Chrystus.</w:t>
      </w:r>
      <w:r w:rsidR="003C6D45" w:rsidRPr="00287160">
        <w:rPr>
          <w:rFonts w:ascii="Helvetica" w:hAnsi="Helvetica" w:cs="Times New Roman"/>
        </w:rPr>
        <w:t xml:space="preserve"> Natomiast w </w:t>
      </w:r>
      <w:r w:rsidR="00355554" w:rsidRPr="00287160">
        <w:rPr>
          <w:rFonts w:ascii="Helvetica" w:hAnsi="Helvetica" w:cs="Times New Roman"/>
          <w:bCs/>
          <w:iCs/>
        </w:rPr>
        <w:t>Ewangelii usłyszymy o Zacheuszu</w:t>
      </w:r>
      <w:r w:rsidR="00355554" w:rsidRPr="00287160">
        <w:rPr>
          <w:rFonts w:ascii="Helvetica" w:hAnsi="Helvetica" w:cs="Times New Roman"/>
          <w:b/>
          <w:bCs/>
          <w:i/>
          <w:iCs/>
        </w:rPr>
        <w:t xml:space="preserve">, </w:t>
      </w:r>
      <w:r w:rsidR="00E7571D" w:rsidRPr="00287160">
        <w:rPr>
          <w:rFonts w:ascii="Helvetica" w:hAnsi="Helvetica" w:cs="Times New Roman"/>
        </w:rPr>
        <w:t>celnik</w:t>
      </w:r>
      <w:r w:rsidR="00355554" w:rsidRPr="00287160">
        <w:rPr>
          <w:rFonts w:ascii="Helvetica" w:hAnsi="Helvetica" w:cs="Times New Roman"/>
        </w:rPr>
        <w:t>u</w:t>
      </w:r>
      <w:r w:rsidR="003C6D45" w:rsidRPr="00287160">
        <w:rPr>
          <w:rFonts w:ascii="Helvetica" w:hAnsi="Helvetica" w:cs="Times New Roman"/>
        </w:rPr>
        <w:t>, który</w:t>
      </w:r>
      <w:r w:rsidR="00E7571D" w:rsidRPr="00287160">
        <w:rPr>
          <w:rFonts w:ascii="Helvetica" w:hAnsi="Helvetica" w:cs="Times New Roman"/>
        </w:rPr>
        <w:t xml:space="preserve"> pragnął zobaczyć Jezusa, szukał Go i dlatego stał się żywią świątynią Boga, a w jego domu zatrzymał się Chrystus, który szuka tego co zginęło. </w:t>
      </w:r>
    </w:p>
    <w:p w14:paraId="1F2533FA" w14:textId="77777777" w:rsidR="003231AB" w:rsidRPr="00287160" w:rsidRDefault="00E7571D" w:rsidP="00C7021A">
      <w:pPr>
        <w:jc w:val="both"/>
        <w:rPr>
          <w:rFonts w:ascii="Helvetica" w:hAnsi="Helvetica" w:cs="Times New Roman"/>
          <w:b/>
          <w:bCs/>
          <w:i/>
          <w:iCs/>
        </w:rPr>
      </w:pPr>
      <w:r w:rsidRPr="00287160">
        <w:rPr>
          <w:rFonts w:ascii="Helvetica" w:hAnsi="Helvetica" w:cs="Times New Roman"/>
        </w:rPr>
        <w:br/>
      </w:r>
      <w:r w:rsidRPr="00287160">
        <w:rPr>
          <w:rFonts w:ascii="Helvetica" w:hAnsi="Helvetica" w:cs="Times New Roman"/>
          <w:b/>
          <w:bCs/>
          <w:i/>
          <w:iCs/>
        </w:rPr>
        <w:t>Modlitwa powszechna</w:t>
      </w:r>
    </w:p>
    <w:p w14:paraId="7147CA65" w14:textId="77777777" w:rsidR="00E7571D" w:rsidRPr="00287160" w:rsidRDefault="00E7571D" w:rsidP="00C7021A">
      <w:pPr>
        <w:jc w:val="both"/>
        <w:rPr>
          <w:rFonts w:ascii="Helvetica" w:eastAsia="Times New Roman" w:hAnsi="Helvetica" w:cs="Times New Roman"/>
          <w:i/>
          <w:iCs/>
        </w:rPr>
      </w:pPr>
      <w:r w:rsidRPr="00287160">
        <w:rPr>
          <w:rFonts w:ascii="Helvetica" w:hAnsi="Helvetica" w:cs="Times New Roman"/>
          <w:b/>
          <w:bCs/>
        </w:rPr>
        <w:br/>
      </w:r>
      <w:r w:rsidR="00C7021A" w:rsidRPr="00287160">
        <w:rPr>
          <w:rFonts w:ascii="Helvetica" w:hAnsi="Helvetica" w:cs="Times New Roman"/>
          <w:b/>
          <w:bCs/>
        </w:rPr>
        <w:t xml:space="preserve">Kapłan: </w:t>
      </w:r>
      <w:r w:rsidRPr="00287160">
        <w:rPr>
          <w:rFonts w:ascii="Helvetica" w:hAnsi="Helvetica" w:cs="Times New Roman"/>
          <w:bCs/>
        </w:rPr>
        <w:t xml:space="preserve">Zgromadzeni w widzialnej świątyni, wzniesionej ludzkimi rękami na chwałę </w:t>
      </w:r>
      <w:r w:rsidR="00C7021A" w:rsidRPr="00287160">
        <w:rPr>
          <w:rFonts w:ascii="Helvetica" w:hAnsi="Helvetica" w:cs="Times New Roman"/>
          <w:bCs/>
        </w:rPr>
        <w:t xml:space="preserve">Kapłan: </w:t>
      </w:r>
      <w:r w:rsidRPr="00287160">
        <w:rPr>
          <w:rFonts w:ascii="Helvetica" w:hAnsi="Helvetica" w:cs="Times New Roman"/>
          <w:bCs/>
        </w:rPr>
        <w:t>Boga, módlmy się do Tego, którego najwyższe niebiosa nie mogą ogarnąć, aby wysłuchał nas na miejscu swego przebywania w niebie.</w:t>
      </w:r>
      <w:r w:rsidR="003C6D45" w:rsidRPr="00287160">
        <w:rPr>
          <w:rFonts w:ascii="Helvetica" w:hAnsi="Helvetica" w:cs="Times New Roman"/>
          <w:bCs/>
        </w:rPr>
        <w:t xml:space="preserve"> Po Każdym wezwaniu będziemy powtarzać:</w:t>
      </w:r>
      <w:r w:rsidR="003C6D45" w:rsidRPr="00287160">
        <w:rPr>
          <w:rFonts w:ascii="Helvetica" w:hAnsi="Helvetica" w:cs="Times New Roman"/>
          <w:b/>
          <w:bCs/>
        </w:rPr>
        <w:t xml:space="preserve"> </w:t>
      </w:r>
      <w:r w:rsidR="003C6D45" w:rsidRPr="00287160">
        <w:rPr>
          <w:rFonts w:ascii="Helvetica" w:eastAsia="Times New Roman" w:hAnsi="Helvetica" w:cs="Times New Roman"/>
          <w:i/>
          <w:iCs/>
        </w:rPr>
        <w:t>Wysłuchaj, Panie, modlitwy Kościoła.</w:t>
      </w:r>
    </w:p>
    <w:p w14:paraId="6A2C76F4" w14:textId="77777777" w:rsidR="00472DA2" w:rsidRPr="00287160" w:rsidRDefault="00472DA2" w:rsidP="00C7021A">
      <w:pPr>
        <w:jc w:val="both"/>
        <w:rPr>
          <w:rFonts w:ascii="Helvetica" w:eastAsia="Times New Roman" w:hAnsi="Helvetica" w:cs="Times New Roman"/>
          <w:i/>
          <w:iCs/>
        </w:rPr>
      </w:pPr>
    </w:p>
    <w:p w14:paraId="46DC6EFE" w14:textId="77777777" w:rsidR="00472DA2" w:rsidRPr="00287160" w:rsidRDefault="00472DA2" w:rsidP="00C7021A">
      <w:pPr>
        <w:jc w:val="both"/>
        <w:rPr>
          <w:rFonts w:ascii="Helvetica" w:eastAsia="Times New Roman" w:hAnsi="Helvetica" w:cs="Times New Roman"/>
          <w:i/>
          <w:iCs/>
        </w:rPr>
      </w:pPr>
    </w:p>
    <w:p w14:paraId="119AE5E3" w14:textId="77777777" w:rsidR="00472DA2" w:rsidRPr="00287160" w:rsidRDefault="00472DA2" w:rsidP="00C7021A">
      <w:pPr>
        <w:jc w:val="both"/>
        <w:rPr>
          <w:rFonts w:ascii="Helvetica" w:eastAsia="Times New Roman" w:hAnsi="Helvetica" w:cs="Times New Roman"/>
          <w:i/>
          <w:iCs/>
        </w:rPr>
      </w:pPr>
    </w:p>
    <w:p w14:paraId="7E71E03F" w14:textId="77777777" w:rsidR="00472DA2" w:rsidRPr="00287160" w:rsidRDefault="00472DA2" w:rsidP="00C7021A">
      <w:pPr>
        <w:jc w:val="both"/>
        <w:rPr>
          <w:rFonts w:ascii="Helvetica" w:eastAsia="Times New Roman" w:hAnsi="Helvetica" w:cs="Times New Roman"/>
          <w:i/>
          <w:iCs/>
        </w:rPr>
      </w:pPr>
    </w:p>
    <w:p w14:paraId="71B4C639" w14:textId="77777777" w:rsidR="00472DA2" w:rsidRPr="00287160" w:rsidRDefault="00472DA2" w:rsidP="00C7021A">
      <w:pPr>
        <w:jc w:val="both"/>
        <w:rPr>
          <w:rFonts w:ascii="Helvetica" w:eastAsia="Times New Roman" w:hAnsi="Helvetica" w:cs="Times New Roman"/>
          <w:i/>
          <w:iCs/>
        </w:rPr>
      </w:pPr>
    </w:p>
    <w:p w14:paraId="3F2563EE" w14:textId="77777777" w:rsidR="00472DA2" w:rsidRPr="00287160" w:rsidRDefault="00472DA2" w:rsidP="00C7021A">
      <w:pPr>
        <w:jc w:val="both"/>
        <w:rPr>
          <w:rFonts w:ascii="Helvetica" w:hAnsi="Helvetica" w:cs="Times New Roman"/>
          <w:b/>
          <w:bCs/>
          <w:iCs/>
        </w:rPr>
      </w:pPr>
      <w:r w:rsidRPr="00287160">
        <w:rPr>
          <w:rFonts w:ascii="Helvetica" w:eastAsia="Times New Roman" w:hAnsi="Helvetica" w:cs="Times New Roman"/>
          <w:b/>
          <w:iCs/>
        </w:rPr>
        <w:t xml:space="preserve">Małżonkowie na przemian odczytują wezwania: </w:t>
      </w:r>
    </w:p>
    <w:p w14:paraId="1877789B" w14:textId="77777777" w:rsidR="003C6D45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lastRenderedPageBreak/>
        <w:t>Kościół jest żyjącym dzisiaj Chrystusem; prośmy, aby serca wszystkich dzieci Kościoła były żywą świątynią Boga.</w:t>
      </w:r>
    </w:p>
    <w:p w14:paraId="3A5A8F4D" w14:textId="77777777" w:rsidR="00E7571D" w:rsidRPr="00287160" w:rsidRDefault="003C6D45" w:rsidP="00C7021A">
      <w:pPr>
        <w:ind w:left="450"/>
        <w:jc w:val="both"/>
        <w:rPr>
          <w:rFonts w:ascii="Helvetica" w:eastAsia="Times New Roman" w:hAnsi="Helvetica" w:cs="Times New Roman"/>
          <w:b/>
        </w:rPr>
      </w:pPr>
      <w:r w:rsidRPr="00287160">
        <w:rPr>
          <w:rFonts w:ascii="Helvetica" w:eastAsia="Times New Roman" w:hAnsi="Helvetica" w:cs="Times New Roman"/>
          <w:b/>
          <w:i/>
          <w:iCs/>
        </w:rPr>
        <w:t>Wierni:</w:t>
      </w:r>
      <w:r w:rsidR="00E7571D" w:rsidRPr="00287160">
        <w:rPr>
          <w:rFonts w:ascii="Helvetica" w:eastAsia="Times New Roman" w:hAnsi="Helvetica" w:cs="Times New Roman"/>
          <w:b/>
          <w:i/>
          <w:iCs/>
        </w:rPr>
        <w:t xml:space="preserve"> Wysłuchaj, Panie, modlitwy Kościoła.</w:t>
      </w:r>
    </w:p>
    <w:p w14:paraId="3F385144" w14:textId="77777777" w:rsidR="00E7571D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t xml:space="preserve">Kościół jest widzialnym znakiem przymierza Boga z ludźmi; prośmy za widzialną głową Kościoła papieżem Franciszkiem, </w:t>
      </w:r>
      <w:r w:rsidR="003C6D45" w:rsidRPr="00287160">
        <w:rPr>
          <w:rFonts w:ascii="Helvetica" w:eastAsia="Times New Roman" w:hAnsi="Helvetica" w:cs="Times New Roman"/>
        </w:rPr>
        <w:t xml:space="preserve">za biskupów i naszych polonijnych duszpasterzy, aby prowadzili </w:t>
      </w:r>
      <w:r w:rsidRPr="00287160">
        <w:rPr>
          <w:rFonts w:ascii="Helvetica" w:eastAsia="Times New Roman" w:hAnsi="Helvetica" w:cs="Times New Roman"/>
        </w:rPr>
        <w:t>nas do niewidzialnej świątyni nieba.</w:t>
      </w:r>
    </w:p>
    <w:p w14:paraId="6E9284CD" w14:textId="77777777" w:rsidR="00E7571D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t xml:space="preserve">Kościół jest domem wszystkich ochrzczonych; </w:t>
      </w:r>
      <w:r w:rsidR="003C6D45" w:rsidRPr="00287160">
        <w:rPr>
          <w:rFonts w:ascii="Helvetica" w:eastAsia="Times New Roman" w:hAnsi="Helvetica" w:cs="Times New Roman"/>
        </w:rPr>
        <w:t>prośmy do dobre pr</w:t>
      </w:r>
      <w:r w:rsidR="00C7021A" w:rsidRPr="00287160">
        <w:rPr>
          <w:rFonts w:ascii="Helvetica" w:eastAsia="Times New Roman" w:hAnsi="Helvetica" w:cs="Times New Roman"/>
        </w:rPr>
        <w:t>zeżycie oraz</w:t>
      </w:r>
      <w:r w:rsidR="003C6D45" w:rsidRPr="00287160">
        <w:rPr>
          <w:rFonts w:ascii="Helvetica" w:eastAsia="Times New Roman" w:hAnsi="Helvetica" w:cs="Times New Roman"/>
        </w:rPr>
        <w:t xml:space="preserve"> owce rozpoczętego w Kościele na etapie diecezjalnym synodu biskupów. </w:t>
      </w:r>
    </w:p>
    <w:p w14:paraId="05FDAA48" w14:textId="77777777" w:rsidR="003C6D45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t xml:space="preserve">Kościół jest duchową świątynią opartą na kamieniu węgielnym, którym jest Chrystus; prośmy, aby </w:t>
      </w:r>
      <w:r w:rsidR="003C6D45" w:rsidRPr="00287160">
        <w:rPr>
          <w:rFonts w:ascii="Helvetica" w:eastAsia="Times New Roman" w:hAnsi="Helvetica" w:cs="Times New Roman"/>
        </w:rPr>
        <w:t>Polacy rozsiani po całym świecie mogli gromadzić się w świątyniach i uwielbiać Boga w ojczystym języku.</w:t>
      </w:r>
    </w:p>
    <w:p w14:paraId="6F7A3EBB" w14:textId="77777777" w:rsidR="00E7571D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t>Świątynia materialna jest wyrazem wiary i znakiem miłości ludzi do Boga; módlmy się za architektów, artystów, budowniczych, którzy wznosili tę świątynię, aby ich dzieło jak najdłużej chwaliło Boga</w:t>
      </w:r>
    </w:p>
    <w:p w14:paraId="3FC57D13" w14:textId="77777777" w:rsidR="00E7571D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t>Świątynia jest miejscem, gdzie Chrystus przez sakramenty udziela swej łaski; prośmy za kapłanów, którzy tutaj pracowali i pracują, aby ich życie i nauczanie służyło ducho</w:t>
      </w:r>
      <w:r w:rsidR="00C7021A" w:rsidRPr="00287160">
        <w:rPr>
          <w:rFonts w:ascii="Helvetica" w:eastAsia="Times New Roman" w:hAnsi="Helvetica" w:cs="Times New Roman"/>
        </w:rPr>
        <w:t>wemu dobru wszystkich parafian</w:t>
      </w:r>
      <w:r w:rsidRPr="00287160">
        <w:rPr>
          <w:rFonts w:ascii="Helvetica" w:eastAsia="Times New Roman" w:hAnsi="Helvetica" w:cs="Times New Roman"/>
        </w:rPr>
        <w:t>.</w:t>
      </w:r>
    </w:p>
    <w:p w14:paraId="165C2689" w14:textId="77777777" w:rsidR="00E7571D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t>Nasze ciała są świątynią Boga i Duch Święty w nich mieszka; błagajmy Boga, aby nasi zmarli znaleźli się w wiecznej świątyni nieba.</w:t>
      </w:r>
    </w:p>
    <w:p w14:paraId="683F0712" w14:textId="77777777" w:rsidR="00E7571D" w:rsidRPr="00287160" w:rsidRDefault="00E7571D" w:rsidP="00C7021A">
      <w:pPr>
        <w:numPr>
          <w:ilvl w:val="0"/>
          <w:numId w:val="1"/>
        </w:numPr>
        <w:ind w:left="450"/>
        <w:jc w:val="both"/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</w:rPr>
        <w:t>Nasza świątynia</w:t>
      </w:r>
      <w:r w:rsidR="00C7021A" w:rsidRPr="00287160">
        <w:rPr>
          <w:rFonts w:ascii="Helvetica" w:eastAsia="Times New Roman" w:hAnsi="Helvetica" w:cs="Times New Roman"/>
        </w:rPr>
        <w:t xml:space="preserve"> </w:t>
      </w:r>
      <w:r w:rsidRPr="00287160">
        <w:rPr>
          <w:rFonts w:ascii="Helvetica" w:eastAsia="Times New Roman" w:hAnsi="Helvetica" w:cs="Times New Roman"/>
        </w:rPr>
        <w:t>jest miejscem naszego spotkania z Bogiem; módlmy się, aby wszyscy, którzy gromadzą się tutaj na modlitwę, otrzymali przebaczenie i radość, a ich modlitwy zostały wysłuchane.</w:t>
      </w:r>
    </w:p>
    <w:p w14:paraId="54FF2B4F" w14:textId="77777777" w:rsidR="00472DA2" w:rsidRPr="00287160" w:rsidRDefault="00472DA2" w:rsidP="00C7021A">
      <w:pPr>
        <w:jc w:val="both"/>
        <w:rPr>
          <w:rFonts w:ascii="Helvetica" w:hAnsi="Helvetica" w:cs="Times New Roman"/>
          <w:b/>
          <w:bCs/>
        </w:rPr>
      </w:pPr>
    </w:p>
    <w:p w14:paraId="5C2D5382" w14:textId="77777777" w:rsidR="00C7021A" w:rsidRPr="00287160" w:rsidRDefault="00C7021A" w:rsidP="00C7021A">
      <w:pPr>
        <w:jc w:val="both"/>
        <w:rPr>
          <w:rFonts w:ascii="Helvetica" w:hAnsi="Helvetica" w:cs="Times New Roman"/>
          <w:bCs/>
        </w:rPr>
      </w:pPr>
      <w:r w:rsidRPr="00287160">
        <w:rPr>
          <w:rFonts w:ascii="Helvetica" w:hAnsi="Helvetica" w:cs="Times New Roman"/>
          <w:b/>
          <w:bCs/>
        </w:rPr>
        <w:t xml:space="preserve">Kapłan: </w:t>
      </w:r>
      <w:r w:rsidR="00E7571D" w:rsidRPr="00287160">
        <w:rPr>
          <w:rFonts w:ascii="Helvetica" w:hAnsi="Helvetica" w:cs="Times New Roman"/>
          <w:bCs/>
        </w:rPr>
        <w:t>Boże, Ty z żywych i wybranych kamieni przygotowujesz swojemu majestatowi wiekuistą świątynię; wysłuchaj prośby swojego ludu i daj modlącym się w tym kościele radość z otrzymania Twoich darów. Przez Chrystusa Pana naszego.</w:t>
      </w:r>
    </w:p>
    <w:p w14:paraId="51E98BF3" w14:textId="77777777" w:rsidR="00472DA2" w:rsidRPr="00287160" w:rsidRDefault="00E7571D" w:rsidP="00C7021A">
      <w:pPr>
        <w:jc w:val="both"/>
        <w:rPr>
          <w:rFonts w:ascii="Helvetica" w:hAnsi="Helvetica" w:cs="Times New Roman"/>
          <w:b/>
          <w:bCs/>
          <w:i/>
          <w:iCs/>
        </w:rPr>
      </w:pPr>
      <w:r w:rsidRPr="00287160">
        <w:rPr>
          <w:rFonts w:ascii="Helvetica" w:hAnsi="Helvetica" w:cs="Times New Roman"/>
          <w:b/>
          <w:bCs/>
        </w:rPr>
        <w:br/>
      </w:r>
      <w:r w:rsidRPr="00287160">
        <w:rPr>
          <w:rFonts w:ascii="Helvetica" w:hAnsi="Helvetica" w:cs="Times New Roman"/>
        </w:rPr>
        <w:br/>
      </w:r>
      <w:r w:rsidRPr="00287160">
        <w:rPr>
          <w:rFonts w:ascii="Helvetica" w:hAnsi="Helvetica" w:cs="Times New Roman"/>
          <w:b/>
          <w:bCs/>
          <w:i/>
          <w:iCs/>
        </w:rPr>
        <w:t>Przed rozesłaniem</w:t>
      </w:r>
    </w:p>
    <w:p w14:paraId="07AACE6F" w14:textId="77777777" w:rsidR="00C7021A" w:rsidRPr="00287160" w:rsidRDefault="00472DA2" w:rsidP="00C7021A">
      <w:pPr>
        <w:jc w:val="both"/>
        <w:rPr>
          <w:rFonts w:ascii="Helvetica" w:hAnsi="Helvetica" w:cs="Times New Roman"/>
          <w:b/>
          <w:bCs/>
          <w:i/>
          <w:iCs/>
        </w:rPr>
      </w:pPr>
      <w:r w:rsidRPr="00287160">
        <w:rPr>
          <w:rFonts w:ascii="Helvetica" w:eastAsia="Times New Roman" w:hAnsi="Helvetica" w:cs="Times New Roman"/>
          <w:b/>
          <w:bCs/>
        </w:rPr>
        <w:t>Małżonka:</w:t>
      </w:r>
      <w:r w:rsidRPr="00287160">
        <w:rPr>
          <w:rFonts w:ascii="Helvetica" w:eastAsia="Times New Roman" w:hAnsi="Helvetica" w:cs="Times New Roman"/>
          <w:bCs/>
        </w:rPr>
        <w:t xml:space="preserve"> </w:t>
      </w:r>
      <w:r w:rsidR="00C7021A" w:rsidRPr="00287160">
        <w:rPr>
          <w:rFonts w:ascii="Helvetica" w:hAnsi="Helvetica" w:cs="Times New Roman"/>
        </w:rPr>
        <w:t>To</w:t>
      </w:r>
      <w:r w:rsidR="00E7571D" w:rsidRPr="00287160">
        <w:rPr>
          <w:rFonts w:ascii="Helvetica" w:hAnsi="Helvetica" w:cs="Times New Roman"/>
        </w:rPr>
        <w:t xml:space="preserve"> wielka łaska, że mamy świątynię, że możemy się w niej modlić i przyjmować sakramenty. Dbajmy o ten widzialny znak Bożej miłości do </w:t>
      </w:r>
      <w:r w:rsidR="00C7021A" w:rsidRPr="00287160">
        <w:rPr>
          <w:rFonts w:ascii="Helvetica" w:hAnsi="Helvetica" w:cs="Times New Roman"/>
        </w:rPr>
        <w:t>nas</w:t>
      </w:r>
      <w:r w:rsidR="00E7571D" w:rsidRPr="00287160">
        <w:rPr>
          <w:rFonts w:ascii="Helvetica" w:hAnsi="Helvetica" w:cs="Times New Roman"/>
        </w:rPr>
        <w:t xml:space="preserve">. Ożywiajmy tę świątynię swoją obecnością i </w:t>
      </w:r>
      <w:r w:rsidR="00C7021A" w:rsidRPr="00287160">
        <w:rPr>
          <w:rFonts w:ascii="Helvetica" w:hAnsi="Helvetica" w:cs="Times New Roman"/>
        </w:rPr>
        <w:t>modlitwą</w:t>
      </w:r>
      <w:r w:rsidR="00E7571D" w:rsidRPr="00287160">
        <w:rPr>
          <w:rFonts w:ascii="Helvetica" w:hAnsi="Helvetica" w:cs="Times New Roman"/>
        </w:rPr>
        <w:t xml:space="preserve">. </w:t>
      </w:r>
      <w:r w:rsidR="00C7021A" w:rsidRPr="00287160">
        <w:rPr>
          <w:rFonts w:ascii="Helvetica" w:hAnsi="Helvetica" w:cs="Times New Roman"/>
        </w:rPr>
        <w:t xml:space="preserve">Dziś szczególnie dziękujmy Bogu, że w tym widzialnym miejscu możemy uczestniczyć w ofierze Jego Syna, możemy ogłaszać dzieła Jego potęgi i stawać się żywą świątynią Ducha Świętego. </w:t>
      </w:r>
      <w:r w:rsidR="00E7571D" w:rsidRPr="00287160">
        <w:rPr>
          <w:rFonts w:ascii="Helvetica" w:hAnsi="Helvetica" w:cs="Times New Roman"/>
        </w:rPr>
        <w:t xml:space="preserve">Przede wszystkim pamiętajmy jednak, że nasze serca są żywą świątynią Boga. </w:t>
      </w:r>
      <w:r w:rsidR="00C7021A" w:rsidRPr="00287160">
        <w:rPr>
          <w:rFonts w:ascii="Helvetica" w:hAnsi="Helvetica" w:cs="Times New Roman"/>
        </w:rPr>
        <w:t xml:space="preserve">Podziękujmy także za miniony miesiąc pięknej modlitwy różańcowej w naszych świątyniach i zawierzajmy się Matce Bożej: </w:t>
      </w:r>
    </w:p>
    <w:p w14:paraId="3EBE340B" w14:textId="77777777" w:rsidR="00C7021A" w:rsidRPr="00287160" w:rsidRDefault="00C7021A" w:rsidP="00C7021A">
      <w:pPr>
        <w:jc w:val="both"/>
        <w:rPr>
          <w:rFonts w:ascii="Helvetica" w:hAnsi="Helvetica" w:cs="Times New Roman"/>
        </w:rPr>
      </w:pPr>
    </w:p>
    <w:p w14:paraId="21DF5AEC" w14:textId="77777777" w:rsidR="00C7021A" w:rsidRPr="00287160" w:rsidRDefault="00C7021A" w:rsidP="00C7021A">
      <w:pPr>
        <w:rPr>
          <w:rFonts w:ascii="Helvetica" w:eastAsia="Times New Roman" w:hAnsi="Helvetica" w:cs="Times New Roman"/>
        </w:rPr>
      </w:pPr>
      <w:r w:rsidRPr="00287160">
        <w:rPr>
          <w:rFonts w:ascii="Helvetica" w:eastAsia="Times New Roman" w:hAnsi="Helvetica" w:cs="Times New Roman"/>
          <w:bCs/>
          <w:shd w:val="clear" w:color="auto" w:fill="FFFFFF"/>
        </w:rPr>
        <w:t>Maryjo, Królowo Polski i Polonii, </w:t>
      </w:r>
    </w:p>
    <w:p w14:paraId="10AFC9CF" w14:textId="77777777" w:rsidR="00C7021A" w:rsidRPr="00287160" w:rsidRDefault="00C7021A" w:rsidP="00C7021A">
      <w:pPr>
        <w:shd w:val="clear" w:color="auto" w:fill="FFFFFF"/>
        <w:rPr>
          <w:rFonts w:ascii="Helvetica" w:hAnsi="Helvetica" w:cs="Times New Roman"/>
        </w:rPr>
      </w:pPr>
      <w:r w:rsidRPr="00287160">
        <w:rPr>
          <w:rFonts w:ascii="Helvetica" w:hAnsi="Helvetica" w:cs="Times New Roman"/>
          <w:bCs/>
        </w:rPr>
        <w:t>Tobie oddajemy naszą Ojczyznę i całą Polonię świata. </w:t>
      </w:r>
    </w:p>
    <w:p w14:paraId="42DDB4E9" w14:textId="77777777" w:rsidR="00C7021A" w:rsidRPr="00287160" w:rsidRDefault="00C7021A" w:rsidP="00C7021A">
      <w:pPr>
        <w:shd w:val="clear" w:color="auto" w:fill="FFFFFF"/>
        <w:rPr>
          <w:rFonts w:ascii="Helvetica" w:hAnsi="Helvetica" w:cs="Times New Roman"/>
        </w:rPr>
      </w:pPr>
      <w:r w:rsidRPr="00287160">
        <w:rPr>
          <w:rFonts w:ascii="Helvetica" w:hAnsi="Helvetica" w:cs="Times New Roman"/>
          <w:bCs/>
        </w:rPr>
        <w:t>Weź pod swój matczyny płaszcz każde dziecko tej ziemi </w:t>
      </w:r>
    </w:p>
    <w:p w14:paraId="4E7216A6" w14:textId="77777777" w:rsidR="00C7021A" w:rsidRPr="00287160" w:rsidRDefault="00C7021A" w:rsidP="00C7021A">
      <w:pPr>
        <w:shd w:val="clear" w:color="auto" w:fill="FFFFFF"/>
        <w:rPr>
          <w:rFonts w:ascii="Helvetica" w:hAnsi="Helvetica" w:cs="Times New Roman"/>
        </w:rPr>
      </w:pPr>
      <w:r w:rsidRPr="00287160">
        <w:rPr>
          <w:rFonts w:ascii="Helvetica" w:hAnsi="Helvetica" w:cs="Times New Roman"/>
          <w:bCs/>
        </w:rPr>
        <w:t>i prowadź bezpiecznie drogą prawdy i pokoju </w:t>
      </w:r>
    </w:p>
    <w:p w14:paraId="09DBCD80" w14:textId="77777777" w:rsidR="00C7021A" w:rsidRPr="00287160" w:rsidRDefault="00C7021A" w:rsidP="00C7021A">
      <w:pPr>
        <w:shd w:val="clear" w:color="auto" w:fill="FFFFFF"/>
        <w:rPr>
          <w:rFonts w:ascii="Helvetica" w:hAnsi="Helvetica" w:cs="Times New Roman"/>
        </w:rPr>
      </w:pPr>
      <w:r w:rsidRPr="00287160">
        <w:rPr>
          <w:rFonts w:ascii="Helvetica" w:hAnsi="Helvetica" w:cs="Times New Roman"/>
          <w:bCs/>
        </w:rPr>
        <w:t>do swego Syna Chrystusa, naszego Pana i Króla. Amen</w:t>
      </w:r>
    </w:p>
    <w:p w14:paraId="50677041" w14:textId="77777777" w:rsidR="00C7021A" w:rsidRPr="00287160" w:rsidRDefault="00C7021A" w:rsidP="00C7021A">
      <w:pPr>
        <w:jc w:val="both"/>
        <w:rPr>
          <w:rFonts w:ascii="Helvetica" w:hAnsi="Helvetica" w:cs="Times New Roman"/>
        </w:rPr>
      </w:pPr>
    </w:p>
    <w:p w14:paraId="2B4A55C4" w14:textId="77777777" w:rsidR="00C7021A" w:rsidRPr="00287160" w:rsidRDefault="00C7021A" w:rsidP="00C7021A">
      <w:pPr>
        <w:jc w:val="both"/>
        <w:rPr>
          <w:rFonts w:ascii="Helvetica" w:hAnsi="Helvetica" w:cs="Times New Roman"/>
        </w:rPr>
      </w:pPr>
    </w:p>
    <w:p w14:paraId="5DC9061C" w14:textId="77777777" w:rsidR="00C7021A" w:rsidRPr="00287160" w:rsidRDefault="00C7021A" w:rsidP="00472DA2">
      <w:pPr>
        <w:jc w:val="both"/>
        <w:rPr>
          <w:rFonts w:ascii="Helvetica" w:hAnsi="Helvetica" w:cs="Times New Roman"/>
          <w:b/>
          <w:i/>
        </w:rPr>
      </w:pPr>
      <w:r w:rsidRPr="00287160">
        <w:rPr>
          <w:rFonts w:ascii="Helvetica" w:hAnsi="Helvetica" w:cs="Times New Roman"/>
          <w:b/>
          <w:i/>
        </w:rPr>
        <w:t>Komentarz przed błogosławieństwem:</w:t>
      </w:r>
    </w:p>
    <w:p w14:paraId="03FC4C13" w14:textId="77777777" w:rsidR="00E7571D" w:rsidRPr="00287160" w:rsidRDefault="00472DA2" w:rsidP="00C7021A">
      <w:pPr>
        <w:jc w:val="both"/>
        <w:rPr>
          <w:rFonts w:ascii="Helvetica" w:hAnsi="Helvetica" w:cs="Times New Roman"/>
        </w:rPr>
      </w:pPr>
      <w:r w:rsidRPr="00287160">
        <w:rPr>
          <w:rFonts w:ascii="Helvetica" w:eastAsia="Times New Roman" w:hAnsi="Helvetica" w:cs="Times New Roman"/>
          <w:b/>
          <w:bCs/>
        </w:rPr>
        <w:t>Małżonek:</w:t>
      </w:r>
      <w:r w:rsidRPr="00287160">
        <w:rPr>
          <w:rFonts w:ascii="Helvetica" w:eastAsia="Times New Roman" w:hAnsi="Helvetica" w:cs="Times New Roman"/>
          <w:bCs/>
        </w:rPr>
        <w:t xml:space="preserve"> </w:t>
      </w:r>
      <w:r w:rsidR="00E7571D" w:rsidRPr="00287160">
        <w:rPr>
          <w:rFonts w:ascii="Helvetica" w:hAnsi="Helvetica" w:cs="Times New Roman"/>
        </w:rPr>
        <w:t>Idźmy stąd ubogaceni błogosławieństwem, a dary, które tu</w:t>
      </w:r>
      <w:r w:rsidR="00C7021A" w:rsidRPr="00287160">
        <w:rPr>
          <w:rFonts w:ascii="Helvetica" w:hAnsi="Helvetica" w:cs="Times New Roman"/>
        </w:rPr>
        <w:t xml:space="preserve">taj otrzymujemy, nieśmy ludziom, których spotkamy w </w:t>
      </w:r>
    </w:p>
    <w:p w14:paraId="00FF1799" w14:textId="77777777" w:rsidR="00E7571D" w:rsidRPr="00287160" w:rsidRDefault="00E7571D" w:rsidP="00C7021A">
      <w:pPr>
        <w:rPr>
          <w:rFonts w:ascii="Helvetica" w:hAnsi="Helvetica" w:cs="Times New Roman"/>
        </w:rPr>
      </w:pPr>
    </w:p>
    <w:p w14:paraId="5538FFE1" w14:textId="77777777" w:rsidR="00287160" w:rsidRPr="00287160" w:rsidRDefault="00287160" w:rsidP="00287160">
      <w:pPr>
        <w:jc w:val="right"/>
        <w:rPr>
          <w:rFonts w:ascii="Helvetica" w:hAnsi="Helvetica" w:cs="Times New Roman"/>
          <w:i/>
          <w:sz w:val="20"/>
          <w:szCs w:val="20"/>
        </w:rPr>
      </w:pPr>
    </w:p>
    <w:p w14:paraId="06BD3688" w14:textId="77777777" w:rsidR="00C7021A" w:rsidRPr="00287160" w:rsidRDefault="00287160" w:rsidP="00287160">
      <w:pPr>
        <w:jc w:val="right"/>
        <w:rPr>
          <w:rFonts w:ascii="Helvetica" w:hAnsi="Helvetica" w:cs="Times New Roman"/>
          <w:i/>
          <w:sz w:val="20"/>
          <w:szCs w:val="20"/>
        </w:rPr>
      </w:pPr>
      <w:r w:rsidRPr="00287160">
        <w:rPr>
          <w:rFonts w:ascii="Helvetica" w:hAnsi="Helvetica" w:cs="Times New Roman"/>
          <w:i/>
          <w:sz w:val="20"/>
          <w:szCs w:val="20"/>
        </w:rPr>
        <w:t xml:space="preserve">Opracowanie: </w:t>
      </w:r>
      <w:proofErr w:type="spellStart"/>
      <w:r w:rsidRPr="00287160">
        <w:rPr>
          <w:rFonts w:ascii="Helvetica" w:hAnsi="Helvetica" w:cs="Times New Roman"/>
          <w:i/>
          <w:sz w:val="20"/>
          <w:szCs w:val="20"/>
        </w:rPr>
        <w:t>O.Damian</w:t>
      </w:r>
      <w:proofErr w:type="spellEnd"/>
      <w:r w:rsidRPr="00287160">
        <w:rPr>
          <w:rFonts w:ascii="Helvetica" w:hAnsi="Helvetica" w:cs="Times New Roman"/>
          <w:i/>
          <w:sz w:val="20"/>
          <w:szCs w:val="20"/>
        </w:rPr>
        <w:t xml:space="preserve"> </w:t>
      </w:r>
      <w:proofErr w:type="spellStart"/>
      <w:r w:rsidRPr="00287160">
        <w:rPr>
          <w:rFonts w:ascii="Helvetica" w:hAnsi="Helvetica" w:cs="Times New Roman"/>
          <w:i/>
          <w:sz w:val="20"/>
          <w:szCs w:val="20"/>
        </w:rPr>
        <w:t>Kopytto</w:t>
      </w:r>
      <w:proofErr w:type="spellEnd"/>
      <w:r w:rsidRPr="00287160">
        <w:rPr>
          <w:rFonts w:ascii="Helvetica" w:hAnsi="Helvetica" w:cs="Times New Roman"/>
          <w:i/>
          <w:sz w:val="20"/>
          <w:szCs w:val="20"/>
        </w:rPr>
        <w:t xml:space="preserve"> OMI, Bruksela</w:t>
      </w:r>
    </w:p>
    <w:sectPr w:rsidR="00C7021A" w:rsidRPr="00287160" w:rsidSect="00472DA2">
      <w:pgSz w:w="11900" w:h="16840"/>
      <w:pgMar w:top="851" w:right="84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33579"/>
    <w:multiLevelType w:val="multilevel"/>
    <w:tmpl w:val="47C0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D"/>
    <w:rsid w:val="00142164"/>
    <w:rsid w:val="00287160"/>
    <w:rsid w:val="003231AB"/>
    <w:rsid w:val="00355554"/>
    <w:rsid w:val="003C6D45"/>
    <w:rsid w:val="00472DA2"/>
    <w:rsid w:val="004E04C0"/>
    <w:rsid w:val="00535A6B"/>
    <w:rsid w:val="0066030D"/>
    <w:rsid w:val="00C7021A"/>
    <w:rsid w:val="00D739C2"/>
    <w:rsid w:val="00E7571D"/>
    <w:rsid w:val="00EE3E3C"/>
    <w:rsid w:val="00F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EA673"/>
  <w14:defaultImageDpi w14:val="300"/>
  <w15:docId w15:val="{66EB3DBA-EF69-4EFA-B1CC-FA5A662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7571D"/>
  </w:style>
  <w:style w:type="paragraph" w:styleId="NormalnyWeb">
    <w:name w:val="Normal (Web)"/>
    <w:basedOn w:val="Normalny"/>
    <w:uiPriority w:val="99"/>
    <w:semiHidden/>
    <w:unhideWhenUsed/>
    <w:rsid w:val="00E757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70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Kopytto</dc:creator>
  <cp:keywords/>
  <dc:description/>
  <cp:lastModifiedBy>Wydział Duszpasterki i Sakramentalny</cp:lastModifiedBy>
  <cp:revision>2</cp:revision>
  <dcterms:created xsi:type="dcterms:W3CDTF">2021-10-26T07:58:00Z</dcterms:created>
  <dcterms:modified xsi:type="dcterms:W3CDTF">2021-10-26T07:58:00Z</dcterms:modified>
</cp:coreProperties>
</file>