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94D8" w14:textId="55767EAD" w:rsidR="00FB1139" w:rsidRPr="00822EC1" w:rsidRDefault="005F0C36" w:rsidP="00822EC1">
      <w:pPr>
        <w:spacing w:after="0" w:line="276" w:lineRule="auto"/>
        <w:jc w:val="center"/>
        <w:outlineLvl w:val="0"/>
        <w:rPr>
          <w:rFonts w:ascii="Book Antiqua" w:eastAsia="Times New Roman" w:hAnsi="Book Antiqua" w:cs="Times New Roman"/>
          <w:b/>
          <w:kern w:val="36"/>
          <w:sz w:val="32"/>
          <w:lang w:eastAsia="pl-PL"/>
          <w14:ligatures w14:val="none"/>
        </w:rPr>
      </w:pPr>
      <w:r w:rsidRPr="00822EC1">
        <w:rPr>
          <w:rFonts w:ascii="Book Antiqua" w:eastAsia="Times New Roman" w:hAnsi="Book Antiqua" w:cs="Times New Roman"/>
          <w:b/>
          <w:kern w:val="36"/>
          <w:sz w:val="32"/>
          <w:lang w:eastAsia="pl-PL"/>
          <w14:ligatures w14:val="none"/>
        </w:rPr>
        <w:t>„</w:t>
      </w:r>
      <w:r w:rsidR="00B332A3" w:rsidRPr="00822EC1">
        <w:rPr>
          <w:rFonts w:ascii="Book Antiqua" w:eastAsia="Times New Roman" w:hAnsi="Book Antiqua" w:cs="Times New Roman"/>
          <w:b/>
          <w:kern w:val="36"/>
          <w:sz w:val="32"/>
          <w:lang w:eastAsia="pl-PL"/>
          <w14:ligatures w14:val="none"/>
        </w:rPr>
        <w:t>Uwalniajcie</w:t>
      </w:r>
      <w:r w:rsidRPr="00822EC1">
        <w:rPr>
          <w:rFonts w:ascii="Book Antiqua" w:eastAsia="Times New Roman" w:hAnsi="Book Antiqua" w:cs="Times New Roman"/>
          <w:b/>
          <w:kern w:val="36"/>
          <w:sz w:val="32"/>
          <w:lang w:eastAsia="pl-PL"/>
          <w14:ligatures w14:val="none"/>
        </w:rPr>
        <w:t xml:space="preserve"> uciśnionego z r</w:t>
      </w:r>
      <w:r w:rsidR="00B332A3" w:rsidRPr="00822EC1">
        <w:rPr>
          <w:rFonts w:ascii="Book Antiqua" w:eastAsia="Times New Roman" w:hAnsi="Book Antiqua" w:cs="Times New Roman"/>
          <w:b/>
          <w:kern w:val="36"/>
          <w:sz w:val="32"/>
          <w:lang w:eastAsia="pl-PL"/>
          <w14:ligatures w14:val="none"/>
        </w:rPr>
        <w:t>ąk</w:t>
      </w:r>
      <w:r w:rsidRPr="00822EC1">
        <w:rPr>
          <w:rFonts w:ascii="Book Antiqua" w:eastAsia="Times New Roman" w:hAnsi="Book Antiqua" w:cs="Times New Roman"/>
          <w:b/>
          <w:kern w:val="36"/>
          <w:sz w:val="32"/>
          <w:lang w:eastAsia="pl-PL"/>
          <w14:ligatures w14:val="none"/>
        </w:rPr>
        <w:t xml:space="preserve"> ciemięzcy” (Jer 22</w:t>
      </w:r>
      <w:r w:rsidR="00B332A3" w:rsidRPr="00822EC1">
        <w:rPr>
          <w:rFonts w:ascii="Book Antiqua" w:eastAsia="Times New Roman" w:hAnsi="Book Antiqua" w:cs="Times New Roman"/>
          <w:b/>
          <w:kern w:val="36"/>
          <w:sz w:val="32"/>
          <w:lang w:eastAsia="pl-PL"/>
          <w14:ligatures w14:val="none"/>
        </w:rPr>
        <w:t>,</w:t>
      </w:r>
      <w:r w:rsidRPr="00822EC1">
        <w:rPr>
          <w:rFonts w:ascii="Book Antiqua" w:eastAsia="Times New Roman" w:hAnsi="Book Antiqua" w:cs="Times New Roman"/>
          <w:b/>
          <w:kern w:val="36"/>
          <w:sz w:val="32"/>
          <w:lang w:eastAsia="pl-PL"/>
          <w14:ligatures w14:val="none"/>
        </w:rPr>
        <w:t>3)</w:t>
      </w:r>
    </w:p>
    <w:p w14:paraId="570A1F78" w14:textId="77777777" w:rsidR="007152B3" w:rsidRPr="00CB6B47" w:rsidRDefault="007152B3" w:rsidP="00822EC1">
      <w:pPr>
        <w:spacing w:after="0" w:line="276" w:lineRule="auto"/>
        <w:jc w:val="both"/>
        <w:outlineLvl w:val="0"/>
        <w:rPr>
          <w:rFonts w:ascii="Book Antiqua" w:eastAsia="Times New Roman" w:hAnsi="Book Antiqua" w:cs="Times New Roman"/>
          <w:b/>
          <w:kern w:val="36"/>
          <w:sz w:val="28"/>
          <w:szCs w:val="28"/>
          <w:lang w:eastAsia="pl-PL"/>
          <w14:ligatures w14:val="none"/>
        </w:rPr>
      </w:pPr>
    </w:p>
    <w:p w14:paraId="74D1D8B1" w14:textId="372E1F73" w:rsidR="00B759EA" w:rsidRPr="00822EC1" w:rsidRDefault="005F0C36" w:rsidP="00822EC1">
      <w:pPr>
        <w:spacing w:after="0" w:line="276" w:lineRule="auto"/>
        <w:jc w:val="center"/>
        <w:outlineLvl w:val="0"/>
        <w:rPr>
          <w:rFonts w:ascii="Book Antiqua" w:eastAsia="Times New Roman" w:hAnsi="Book Antiqua" w:cs="Times New Roman"/>
          <w:b/>
          <w:kern w:val="36"/>
          <w:sz w:val="32"/>
          <w:lang w:eastAsia="pl-PL"/>
          <w14:ligatures w14:val="none"/>
        </w:rPr>
      </w:pPr>
      <w:r w:rsidRPr="00822EC1">
        <w:rPr>
          <w:rFonts w:ascii="Book Antiqua" w:eastAsia="Times New Roman" w:hAnsi="Book Antiqua" w:cs="Times New Roman"/>
          <w:b/>
          <w:kern w:val="36"/>
          <w:sz w:val="32"/>
          <w:lang w:eastAsia="pl-PL"/>
          <w14:ligatures w14:val="none"/>
        </w:rPr>
        <w:t xml:space="preserve">List pasterski Synodu Biskupów </w:t>
      </w:r>
      <w:r w:rsidR="009753D8" w:rsidRPr="00822EC1">
        <w:rPr>
          <w:rFonts w:ascii="Book Antiqua" w:eastAsia="Times New Roman" w:hAnsi="Book Antiqua" w:cs="Times New Roman"/>
          <w:b/>
          <w:kern w:val="36"/>
          <w:sz w:val="32"/>
          <w:lang w:eastAsia="pl-PL"/>
          <w14:ligatures w14:val="none"/>
        </w:rPr>
        <w:t>Ukraińskiego Kościoła Greckokatolickiego</w:t>
      </w:r>
      <w:r w:rsidRPr="00822EC1">
        <w:rPr>
          <w:rFonts w:ascii="Book Antiqua" w:eastAsia="Times New Roman" w:hAnsi="Book Antiqua" w:cs="Times New Roman"/>
          <w:b/>
          <w:kern w:val="36"/>
          <w:sz w:val="32"/>
          <w:lang w:eastAsia="pl-PL"/>
          <w14:ligatures w14:val="none"/>
        </w:rPr>
        <w:t xml:space="preserve"> </w:t>
      </w:r>
      <w:r w:rsidR="009753D8" w:rsidRPr="00822EC1">
        <w:rPr>
          <w:rFonts w:ascii="Book Antiqua" w:eastAsia="Times New Roman" w:hAnsi="Book Antiqua" w:cs="Times New Roman"/>
          <w:b/>
          <w:kern w:val="36"/>
          <w:sz w:val="32"/>
          <w:lang w:eastAsia="pl-PL"/>
          <w14:ligatures w14:val="none"/>
        </w:rPr>
        <w:t>w</w:t>
      </w:r>
      <w:r w:rsidRPr="00822EC1">
        <w:rPr>
          <w:rFonts w:ascii="Book Antiqua" w:eastAsia="Times New Roman" w:hAnsi="Book Antiqua" w:cs="Times New Roman"/>
          <w:b/>
          <w:kern w:val="36"/>
          <w:sz w:val="32"/>
          <w:lang w:eastAsia="pl-PL"/>
          <w14:ligatures w14:val="none"/>
        </w:rPr>
        <w:t xml:space="preserve"> Ukrainie o wojnie i sprawiedliwym pokoju w kontekście nowych ideologii</w:t>
      </w:r>
    </w:p>
    <w:p w14:paraId="5E79E368" w14:textId="43429C63" w:rsidR="00805432" w:rsidRPr="00CB6B47" w:rsidRDefault="00805432" w:rsidP="00822EC1">
      <w:pPr>
        <w:spacing w:after="0" w:line="276" w:lineRule="auto"/>
        <w:jc w:val="both"/>
        <w:rPr>
          <w:rFonts w:ascii="Book Antiqua" w:eastAsia="Times New Roman" w:hAnsi="Book Antiqua" w:cs="Times New Roman"/>
          <w:bCs/>
          <w:kern w:val="0"/>
          <w:sz w:val="24"/>
          <w:szCs w:val="24"/>
          <w:lang w:eastAsia="pl-PL"/>
          <w14:ligatures w14:val="none"/>
        </w:rPr>
      </w:pPr>
    </w:p>
    <w:p w14:paraId="16E10E61" w14:textId="7F1795CA" w:rsidR="00B759EA" w:rsidRPr="00CB6B47" w:rsidRDefault="006A0958" w:rsidP="00822EC1">
      <w:pPr>
        <w:spacing w:after="0" w:line="276" w:lineRule="auto"/>
        <w:jc w:val="right"/>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w:t>
      </w:r>
      <w:r w:rsidR="00E00335" w:rsidRPr="00CB6B47">
        <w:rPr>
          <w:rFonts w:ascii="Book Antiqua" w:eastAsia="Times New Roman" w:hAnsi="Book Antiqua" w:cs="Times New Roman"/>
          <w:bCs/>
          <w:i/>
          <w:iCs/>
          <w:kern w:val="0"/>
          <w:sz w:val="24"/>
          <w:szCs w:val="24"/>
          <w:lang w:eastAsia="pl-PL"/>
          <w14:ligatures w14:val="none"/>
        </w:rPr>
        <w:t xml:space="preserve">Zaiste, bliskie jest </w:t>
      </w:r>
      <w:r w:rsidRPr="00CB6B47">
        <w:rPr>
          <w:rFonts w:ascii="Book Antiqua" w:eastAsia="Times New Roman" w:hAnsi="Book Antiqua" w:cs="Times New Roman"/>
          <w:i/>
          <w:iCs/>
          <w:kern w:val="0"/>
          <w:sz w:val="24"/>
          <w:szCs w:val="24"/>
          <w:lang w:eastAsia="pl-PL"/>
          <w14:ligatures w14:val="none"/>
        </w:rPr>
        <w:t>Jego zbawienie</w:t>
      </w:r>
      <w:r w:rsidR="00E00335" w:rsidRPr="00CB6B47">
        <w:rPr>
          <w:rFonts w:ascii="Book Antiqua" w:eastAsia="Times New Roman" w:hAnsi="Book Antiqua" w:cs="Times New Roman"/>
          <w:bCs/>
          <w:i/>
          <w:iCs/>
          <w:kern w:val="0"/>
          <w:sz w:val="24"/>
          <w:szCs w:val="24"/>
          <w:lang w:eastAsia="pl-PL"/>
          <w14:ligatures w14:val="none"/>
        </w:rPr>
        <w:t xml:space="preserve"> dla</w:t>
      </w:r>
      <w:r w:rsidRPr="00CB6B47">
        <w:rPr>
          <w:rFonts w:ascii="Book Antiqua" w:eastAsia="Times New Roman" w:hAnsi="Book Antiqua" w:cs="Times New Roman"/>
          <w:i/>
          <w:iCs/>
          <w:kern w:val="0"/>
          <w:sz w:val="24"/>
          <w:szCs w:val="24"/>
          <w:lang w:eastAsia="pl-PL"/>
          <w14:ligatures w14:val="none"/>
        </w:rPr>
        <w:t xml:space="preserve"> tych, którzy się Go boją,</w:t>
      </w:r>
    </w:p>
    <w:p w14:paraId="52F156AF" w14:textId="63471A35" w:rsidR="00B759EA" w:rsidRPr="00CB6B47" w:rsidRDefault="00E00335" w:rsidP="00822EC1">
      <w:pPr>
        <w:spacing w:after="0" w:line="276" w:lineRule="auto"/>
        <w:jc w:val="right"/>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bCs/>
          <w:i/>
          <w:iCs/>
          <w:kern w:val="0"/>
          <w:sz w:val="24"/>
          <w:szCs w:val="24"/>
          <w:lang w:eastAsia="pl-PL"/>
          <w14:ligatures w14:val="none"/>
        </w:rPr>
        <w:t>Tak iż chwała</w:t>
      </w:r>
      <w:r w:rsidRPr="00CB6B47">
        <w:rPr>
          <w:rFonts w:ascii="Book Antiqua" w:eastAsia="Times New Roman" w:hAnsi="Book Antiqua" w:cs="Times New Roman"/>
          <w:i/>
          <w:iCs/>
          <w:kern w:val="0"/>
          <w:sz w:val="24"/>
          <w:szCs w:val="24"/>
          <w:lang w:eastAsia="pl-PL"/>
          <w14:ligatures w14:val="none"/>
        </w:rPr>
        <w:t xml:space="preserve"> </w:t>
      </w:r>
      <w:r w:rsidRPr="00CB6B47">
        <w:rPr>
          <w:rFonts w:ascii="Book Antiqua" w:eastAsia="Times New Roman" w:hAnsi="Book Antiqua" w:cs="Times New Roman"/>
          <w:bCs/>
          <w:i/>
          <w:iCs/>
          <w:kern w:val="0"/>
          <w:sz w:val="24"/>
          <w:szCs w:val="24"/>
          <w:lang w:eastAsia="pl-PL"/>
          <w14:ligatures w14:val="none"/>
        </w:rPr>
        <w:t>zamieszka</w:t>
      </w:r>
      <w:r w:rsidRPr="00CB6B47">
        <w:rPr>
          <w:rFonts w:ascii="Book Antiqua" w:eastAsia="Times New Roman" w:hAnsi="Book Antiqua" w:cs="Times New Roman"/>
          <w:i/>
          <w:iCs/>
          <w:kern w:val="0"/>
          <w:sz w:val="24"/>
          <w:szCs w:val="24"/>
          <w:lang w:eastAsia="pl-PL"/>
          <w14:ligatures w14:val="none"/>
        </w:rPr>
        <w:t xml:space="preserve"> w naszej ziemi</w:t>
      </w:r>
      <w:r w:rsidR="006A0958" w:rsidRPr="00CB6B47">
        <w:rPr>
          <w:rFonts w:ascii="Book Antiqua" w:eastAsia="Times New Roman" w:hAnsi="Book Antiqua" w:cs="Times New Roman"/>
          <w:i/>
          <w:iCs/>
          <w:kern w:val="0"/>
          <w:sz w:val="24"/>
          <w:szCs w:val="24"/>
          <w:lang w:eastAsia="pl-PL"/>
          <w14:ligatures w14:val="none"/>
        </w:rPr>
        <w:t>”</w:t>
      </w:r>
    </w:p>
    <w:p w14:paraId="0F97614D" w14:textId="744782F6" w:rsidR="00B759EA" w:rsidRPr="00CB6B47" w:rsidRDefault="00281F7E" w:rsidP="00822EC1">
      <w:pPr>
        <w:spacing w:after="0" w:line="276" w:lineRule="auto"/>
        <w:jc w:val="right"/>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(Ps 85</w:t>
      </w:r>
      <w:r w:rsidR="00E00335" w:rsidRPr="00CB6B47">
        <w:rPr>
          <w:rFonts w:ascii="Book Antiqua" w:eastAsia="Times New Roman" w:hAnsi="Book Antiqua" w:cs="Times New Roman"/>
          <w:bCs/>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10)</w:t>
      </w:r>
    </w:p>
    <w:p w14:paraId="3A33897A" w14:textId="77777777" w:rsidR="00822EC1" w:rsidRDefault="00822EC1" w:rsidP="00822EC1">
      <w:pPr>
        <w:spacing w:after="0" w:line="276" w:lineRule="auto"/>
        <w:jc w:val="both"/>
        <w:rPr>
          <w:rFonts w:ascii="Book Antiqua" w:eastAsia="Times New Roman" w:hAnsi="Book Antiqua" w:cs="Times New Roman"/>
          <w:b/>
          <w:kern w:val="0"/>
          <w:sz w:val="24"/>
          <w:szCs w:val="24"/>
          <w:lang w:eastAsia="pl-PL"/>
          <w14:ligatures w14:val="none"/>
        </w:rPr>
      </w:pPr>
    </w:p>
    <w:p w14:paraId="3D7C85C3" w14:textId="5A604492" w:rsidR="00B759EA" w:rsidRDefault="00281F7E" w:rsidP="00822EC1">
      <w:pPr>
        <w:spacing w:after="0" w:line="276" w:lineRule="auto"/>
        <w:jc w:val="both"/>
        <w:rPr>
          <w:rFonts w:ascii="Book Antiqua" w:eastAsia="Times New Roman" w:hAnsi="Book Antiqua" w:cs="Times New Roman"/>
          <w:b/>
          <w:kern w:val="0"/>
          <w:sz w:val="24"/>
          <w:szCs w:val="24"/>
          <w:lang w:eastAsia="pl-PL"/>
          <w14:ligatures w14:val="none"/>
        </w:rPr>
      </w:pPr>
      <w:r w:rsidRPr="00281F7E">
        <w:rPr>
          <w:rFonts w:ascii="Book Antiqua" w:eastAsia="Times New Roman" w:hAnsi="Book Antiqua" w:cs="Times New Roman"/>
          <w:b/>
          <w:kern w:val="0"/>
          <w:sz w:val="24"/>
          <w:szCs w:val="24"/>
          <w:lang w:eastAsia="pl-PL"/>
          <w14:ligatures w14:val="none"/>
        </w:rPr>
        <w:t>Drodzy w Chrystusie!</w:t>
      </w:r>
    </w:p>
    <w:p w14:paraId="72A219FF" w14:textId="77777777" w:rsidR="00822EC1" w:rsidRPr="00281F7E" w:rsidRDefault="00822EC1" w:rsidP="00822EC1">
      <w:pPr>
        <w:spacing w:after="0" w:line="276" w:lineRule="auto"/>
        <w:jc w:val="both"/>
        <w:rPr>
          <w:rFonts w:ascii="Book Antiqua" w:eastAsia="Times New Roman" w:hAnsi="Book Antiqua" w:cs="Times New Roman"/>
          <w:b/>
          <w:bCs/>
          <w:kern w:val="0"/>
          <w:sz w:val="24"/>
          <w:szCs w:val="24"/>
          <w:lang w:eastAsia="pl-PL"/>
          <w14:ligatures w14:val="none"/>
        </w:rPr>
      </w:pPr>
    </w:p>
    <w:p w14:paraId="6D246BEB" w14:textId="77777777" w:rsidR="00B759EA" w:rsidRDefault="00281F7E" w:rsidP="00822EC1">
      <w:pPr>
        <w:spacing w:after="0" w:line="276" w:lineRule="auto"/>
        <w:jc w:val="both"/>
        <w:rPr>
          <w:rFonts w:ascii="Book Antiqua" w:eastAsia="Times New Roman" w:hAnsi="Book Antiqua" w:cs="Times New Roman"/>
          <w:b/>
          <w:kern w:val="0"/>
          <w:sz w:val="24"/>
          <w:szCs w:val="24"/>
          <w:lang w:eastAsia="pl-PL"/>
          <w14:ligatures w14:val="none"/>
        </w:rPr>
      </w:pPr>
      <w:r w:rsidRPr="00CB6B47">
        <w:rPr>
          <w:rFonts w:ascii="Book Antiqua" w:eastAsia="Times New Roman" w:hAnsi="Book Antiqua" w:cs="Times New Roman"/>
          <w:b/>
          <w:kern w:val="0"/>
          <w:sz w:val="24"/>
          <w:szCs w:val="24"/>
          <w:lang w:eastAsia="pl-PL"/>
          <w14:ligatures w14:val="none"/>
        </w:rPr>
        <w:t>Wprowadzenie</w:t>
      </w:r>
    </w:p>
    <w:p w14:paraId="0B968FB9"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94D0DA9" w14:textId="15BA7220"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1. Od dziesięciu lat żyjemy w stanie wojny, </w:t>
      </w:r>
      <w:r w:rsidR="004D08F4" w:rsidRPr="00CB6B47">
        <w:rPr>
          <w:rFonts w:ascii="Book Antiqua" w:eastAsia="Times New Roman" w:hAnsi="Book Antiqua" w:cs="Times New Roman"/>
          <w:bCs/>
          <w:kern w:val="0"/>
          <w:sz w:val="24"/>
          <w:szCs w:val="24"/>
          <w:lang w:eastAsia="pl-PL"/>
          <w14:ligatures w14:val="none"/>
        </w:rPr>
        <w:t>i już dwa lata</w:t>
      </w:r>
      <w:r w:rsidRPr="00CB6B47">
        <w:rPr>
          <w:rFonts w:ascii="Book Antiqua" w:eastAsia="Times New Roman" w:hAnsi="Book Antiqua" w:cs="Times New Roman"/>
          <w:kern w:val="0"/>
          <w:sz w:val="24"/>
          <w:szCs w:val="24"/>
          <w:lang w:eastAsia="pl-PL"/>
          <w14:ligatures w14:val="none"/>
        </w:rPr>
        <w:t xml:space="preserve"> Ukraina </w:t>
      </w:r>
      <w:r w:rsidR="004D08F4" w:rsidRPr="00CB6B47">
        <w:rPr>
          <w:rFonts w:ascii="Book Antiqua" w:eastAsia="Times New Roman" w:hAnsi="Book Antiqua" w:cs="Times New Roman"/>
          <w:kern w:val="0"/>
          <w:sz w:val="24"/>
          <w:szCs w:val="24"/>
          <w:lang w:eastAsia="pl-PL"/>
          <w14:ligatures w14:val="none"/>
        </w:rPr>
        <w:t>jest</w:t>
      </w:r>
      <w:r w:rsidR="004D08F4" w:rsidRPr="00CB6B47">
        <w:rPr>
          <w:rFonts w:ascii="Book Antiqua" w:eastAsia="Times New Roman" w:hAnsi="Book Antiqua" w:cs="Times New Roman"/>
          <w:bCs/>
          <w:kern w:val="0"/>
          <w:sz w:val="24"/>
          <w:szCs w:val="24"/>
          <w:lang w:eastAsia="pl-PL"/>
          <w14:ligatures w14:val="none"/>
        </w:rPr>
        <w:t xml:space="preserve"> objęta</w:t>
      </w:r>
      <w:r w:rsidRPr="00CB6B47">
        <w:rPr>
          <w:rFonts w:ascii="Book Antiqua" w:eastAsia="Times New Roman" w:hAnsi="Book Antiqua" w:cs="Times New Roman"/>
          <w:kern w:val="0"/>
          <w:sz w:val="24"/>
          <w:szCs w:val="24"/>
          <w:lang w:eastAsia="pl-PL"/>
          <w14:ligatures w14:val="none"/>
        </w:rPr>
        <w:t xml:space="preserve"> płomienia</w:t>
      </w:r>
      <w:r w:rsidR="004D08F4" w:rsidRPr="00CB6B47">
        <w:rPr>
          <w:rFonts w:ascii="Book Antiqua" w:eastAsia="Times New Roman" w:hAnsi="Book Antiqua" w:cs="Times New Roman"/>
          <w:bCs/>
          <w:kern w:val="0"/>
          <w:sz w:val="24"/>
          <w:szCs w:val="24"/>
          <w:lang w:eastAsia="pl-PL"/>
          <w14:ligatures w14:val="none"/>
        </w:rPr>
        <w:t>mi</w:t>
      </w:r>
      <w:r w:rsidRPr="00CB6B47">
        <w:rPr>
          <w:rFonts w:ascii="Book Antiqua" w:eastAsia="Times New Roman" w:hAnsi="Book Antiqua" w:cs="Times New Roman"/>
          <w:kern w:val="0"/>
          <w:sz w:val="24"/>
          <w:szCs w:val="24"/>
          <w:lang w:eastAsia="pl-PL"/>
          <w14:ligatures w14:val="none"/>
        </w:rPr>
        <w:t xml:space="preserve"> wojny wyzwoleńczej p</w:t>
      </w:r>
      <w:r w:rsidR="004D08F4" w:rsidRPr="00CB6B47">
        <w:rPr>
          <w:rFonts w:ascii="Book Antiqua" w:eastAsia="Times New Roman" w:hAnsi="Book Antiqua" w:cs="Times New Roman"/>
          <w:bCs/>
          <w:kern w:val="0"/>
          <w:sz w:val="24"/>
          <w:szCs w:val="24"/>
          <w:lang w:eastAsia="pl-PL"/>
          <w14:ligatures w14:val="none"/>
        </w:rPr>
        <w:t>o</w:t>
      </w:r>
      <w:r w:rsidRPr="00CB6B47">
        <w:rPr>
          <w:rFonts w:ascii="Book Antiqua" w:eastAsia="Times New Roman" w:hAnsi="Book Antiqua" w:cs="Times New Roman"/>
          <w:kern w:val="0"/>
          <w:sz w:val="24"/>
          <w:szCs w:val="24"/>
          <w:lang w:eastAsia="pl-PL"/>
          <w14:ligatures w14:val="none"/>
        </w:rPr>
        <w:t xml:space="preserve"> pełno</w:t>
      </w:r>
      <w:r w:rsidR="006A0958" w:rsidRPr="00CB6B47">
        <w:rPr>
          <w:rFonts w:ascii="Book Antiqua" w:eastAsia="Times New Roman" w:hAnsi="Book Antiqua" w:cs="Times New Roman"/>
          <w:kern w:val="0"/>
          <w:sz w:val="24"/>
          <w:szCs w:val="24"/>
          <w:lang w:eastAsia="pl-PL"/>
          <w14:ligatures w14:val="none"/>
        </w:rPr>
        <w:t>wymiarowym</w:t>
      </w:r>
      <w:r w:rsidRPr="00CB6B47">
        <w:rPr>
          <w:rFonts w:ascii="Book Antiqua" w:eastAsia="Times New Roman" w:hAnsi="Book Antiqua" w:cs="Times New Roman"/>
          <w:kern w:val="0"/>
          <w:sz w:val="24"/>
          <w:szCs w:val="24"/>
          <w:lang w:eastAsia="pl-PL"/>
          <w14:ligatures w14:val="none"/>
        </w:rPr>
        <w:t xml:space="preserve"> atak</w:t>
      </w:r>
      <w:r w:rsidR="004D08F4" w:rsidRPr="00CB6B47">
        <w:rPr>
          <w:rFonts w:ascii="Book Antiqua" w:eastAsia="Times New Roman" w:hAnsi="Book Antiqua" w:cs="Times New Roman"/>
          <w:bCs/>
          <w:kern w:val="0"/>
          <w:sz w:val="24"/>
          <w:szCs w:val="24"/>
          <w:lang w:eastAsia="pl-PL"/>
          <w14:ligatures w14:val="none"/>
        </w:rPr>
        <w:t>u</w:t>
      </w:r>
      <w:r w:rsidRPr="00CB6B47">
        <w:rPr>
          <w:rFonts w:ascii="Book Antiqua" w:eastAsia="Times New Roman" w:hAnsi="Book Antiqua" w:cs="Times New Roman"/>
          <w:kern w:val="0"/>
          <w:sz w:val="24"/>
          <w:szCs w:val="24"/>
          <w:lang w:eastAsia="pl-PL"/>
          <w14:ligatures w14:val="none"/>
        </w:rPr>
        <w:t xml:space="preserve"> rosyjskiego agresora. Czas wojny jest niezwykle bolesny i okrutny: powoduje niezliczone traumy </w:t>
      </w:r>
      <w:r w:rsidR="00526CCE" w:rsidRPr="00CB6B47">
        <w:rPr>
          <w:rFonts w:ascii="Book Antiqua" w:eastAsia="Times New Roman" w:hAnsi="Book Antiqua" w:cs="Times New Roman"/>
          <w:bCs/>
          <w:kern w:val="0"/>
          <w:sz w:val="24"/>
          <w:szCs w:val="24"/>
          <w:lang w:eastAsia="pl-PL"/>
          <w14:ligatures w14:val="none"/>
        </w:rPr>
        <w:t>u</w:t>
      </w:r>
      <w:r w:rsidRPr="00CB6B47">
        <w:rPr>
          <w:rFonts w:ascii="Book Antiqua" w:eastAsia="Times New Roman" w:hAnsi="Book Antiqua" w:cs="Times New Roman"/>
          <w:kern w:val="0"/>
          <w:sz w:val="24"/>
          <w:szCs w:val="24"/>
          <w:lang w:eastAsia="pl-PL"/>
          <w14:ligatures w14:val="none"/>
        </w:rPr>
        <w:t xml:space="preserve"> każdego człowieka i </w:t>
      </w:r>
      <w:r w:rsidR="00526CCE" w:rsidRPr="00CB6B47">
        <w:rPr>
          <w:rFonts w:ascii="Book Antiqua" w:eastAsia="Times New Roman" w:hAnsi="Book Antiqua" w:cs="Times New Roman"/>
          <w:bCs/>
          <w:kern w:val="0"/>
          <w:sz w:val="24"/>
          <w:szCs w:val="24"/>
          <w:lang w:eastAsia="pl-PL"/>
          <w14:ligatures w14:val="none"/>
        </w:rPr>
        <w:t xml:space="preserve">w </w:t>
      </w:r>
      <w:r w:rsidRPr="00CB6B47">
        <w:rPr>
          <w:rFonts w:ascii="Book Antiqua" w:eastAsia="Times New Roman" w:hAnsi="Book Antiqua" w:cs="Times New Roman"/>
          <w:kern w:val="0"/>
          <w:sz w:val="24"/>
          <w:szCs w:val="24"/>
          <w:lang w:eastAsia="pl-PL"/>
          <w14:ligatures w14:val="none"/>
        </w:rPr>
        <w:t>cał</w:t>
      </w:r>
      <w:r w:rsidR="00526CCE" w:rsidRPr="00CB6B47">
        <w:rPr>
          <w:rFonts w:ascii="Book Antiqua" w:eastAsia="Times New Roman" w:hAnsi="Book Antiqua" w:cs="Times New Roman"/>
          <w:bCs/>
          <w:kern w:val="0"/>
          <w:sz w:val="24"/>
          <w:szCs w:val="24"/>
          <w:lang w:eastAsia="pl-PL"/>
          <w14:ligatures w14:val="none"/>
        </w:rPr>
        <w:t>ym</w:t>
      </w:r>
      <w:r w:rsidRPr="00CB6B47">
        <w:rPr>
          <w:rFonts w:ascii="Book Antiqua" w:eastAsia="Times New Roman" w:hAnsi="Book Antiqua" w:cs="Times New Roman"/>
          <w:kern w:val="0"/>
          <w:sz w:val="24"/>
          <w:szCs w:val="24"/>
          <w:lang w:eastAsia="pl-PL"/>
          <w14:ligatures w14:val="none"/>
        </w:rPr>
        <w:t xml:space="preserve"> społeczeństw</w:t>
      </w:r>
      <w:r w:rsidR="00526CCE" w:rsidRPr="00CB6B47">
        <w:rPr>
          <w:rFonts w:ascii="Book Antiqua" w:eastAsia="Times New Roman" w:hAnsi="Book Antiqua" w:cs="Times New Roman"/>
          <w:bCs/>
          <w:kern w:val="0"/>
          <w:sz w:val="24"/>
          <w:szCs w:val="24"/>
          <w:lang w:eastAsia="pl-PL"/>
          <w14:ligatures w14:val="none"/>
        </w:rPr>
        <w:t>ie</w:t>
      </w:r>
      <w:r w:rsidRPr="00CB6B47">
        <w:rPr>
          <w:rFonts w:ascii="Book Antiqua" w:eastAsia="Times New Roman" w:hAnsi="Book Antiqua" w:cs="Times New Roman"/>
          <w:kern w:val="0"/>
          <w:sz w:val="24"/>
          <w:szCs w:val="24"/>
          <w:lang w:eastAsia="pl-PL"/>
          <w14:ligatures w14:val="none"/>
        </w:rPr>
        <w:t xml:space="preserve">. Każdego dnia otrzymujemy tragiczne wiadomości o śmierci Ukraińców; wielu już straciło </w:t>
      </w:r>
      <w:r w:rsidR="008A2F94" w:rsidRPr="00CB6B47">
        <w:rPr>
          <w:rFonts w:ascii="Book Antiqua" w:eastAsia="Times New Roman" w:hAnsi="Book Antiqua" w:cs="Times New Roman"/>
          <w:bCs/>
          <w:kern w:val="0"/>
          <w:sz w:val="24"/>
          <w:szCs w:val="24"/>
          <w:lang w:eastAsia="pl-PL"/>
          <w14:ligatures w14:val="none"/>
        </w:rPr>
        <w:t>swoich bliskich</w:t>
      </w:r>
      <w:r w:rsidRPr="00CB6B47">
        <w:rPr>
          <w:rFonts w:ascii="Book Antiqua" w:eastAsia="Times New Roman" w:hAnsi="Book Antiqua" w:cs="Times New Roman"/>
          <w:kern w:val="0"/>
          <w:sz w:val="24"/>
          <w:szCs w:val="24"/>
          <w:lang w:eastAsia="pl-PL"/>
          <w14:ligatures w14:val="none"/>
        </w:rPr>
        <w:t xml:space="preserve"> i przyjaciół; jesteśmy świadkami niszczenia tego, co dla nas najcenniejsze</w:t>
      </w:r>
      <w:r w:rsidR="008A2F94" w:rsidRPr="00CB6B47">
        <w:rPr>
          <w:rFonts w:ascii="Book Antiqua" w:eastAsia="Times New Roman" w:hAnsi="Book Antiqua" w:cs="Times New Roman"/>
          <w:bCs/>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naszej </w:t>
      </w:r>
      <w:r w:rsidR="008A2F94" w:rsidRPr="00CB6B47">
        <w:rPr>
          <w:rFonts w:ascii="Book Antiqua" w:eastAsia="Times New Roman" w:hAnsi="Book Antiqua" w:cs="Times New Roman"/>
          <w:bCs/>
          <w:kern w:val="0"/>
          <w:sz w:val="24"/>
          <w:szCs w:val="24"/>
          <w:lang w:eastAsia="pl-PL"/>
          <w14:ligatures w14:val="none"/>
        </w:rPr>
        <w:t>O</w:t>
      </w:r>
      <w:r w:rsidRPr="00CB6B47">
        <w:rPr>
          <w:rFonts w:ascii="Book Antiqua" w:eastAsia="Times New Roman" w:hAnsi="Book Antiqua" w:cs="Times New Roman"/>
          <w:kern w:val="0"/>
          <w:sz w:val="24"/>
          <w:szCs w:val="24"/>
          <w:lang w:eastAsia="pl-PL"/>
          <w14:ligatures w14:val="none"/>
        </w:rPr>
        <w:t>jczyzny, naszego rodzinnego d</w:t>
      </w:r>
      <w:r w:rsidR="008A2F94" w:rsidRPr="00CB6B47">
        <w:rPr>
          <w:rFonts w:ascii="Book Antiqua" w:eastAsia="Times New Roman" w:hAnsi="Book Antiqua" w:cs="Times New Roman"/>
          <w:bCs/>
          <w:kern w:val="0"/>
          <w:sz w:val="24"/>
          <w:szCs w:val="24"/>
          <w:lang w:eastAsia="pl-PL"/>
          <w14:ligatures w14:val="none"/>
        </w:rPr>
        <w:t>obytku</w:t>
      </w:r>
      <w:r w:rsidRPr="00CB6B47">
        <w:rPr>
          <w:rFonts w:ascii="Book Antiqua" w:eastAsia="Times New Roman" w:hAnsi="Book Antiqua" w:cs="Times New Roman"/>
          <w:kern w:val="0"/>
          <w:sz w:val="24"/>
          <w:szCs w:val="24"/>
          <w:lang w:eastAsia="pl-PL"/>
          <w14:ligatures w14:val="none"/>
        </w:rPr>
        <w:t>, naszego szczęścia, naszych marzeń. W taki</w:t>
      </w:r>
      <w:r w:rsidR="00EF55CD" w:rsidRPr="00CB6B47">
        <w:rPr>
          <w:rFonts w:ascii="Book Antiqua" w:eastAsia="Times New Roman" w:hAnsi="Book Antiqua" w:cs="Times New Roman"/>
          <w:bCs/>
          <w:kern w:val="0"/>
          <w:sz w:val="24"/>
          <w:szCs w:val="24"/>
          <w:lang w:eastAsia="pl-PL"/>
          <w14:ligatures w14:val="none"/>
        </w:rPr>
        <w:t xml:space="preserve">ej sytuacji jest czymś całkowicie </w:t>
      </w:r>
      <w:r w:rsidRPr="00CB6B47">
        <w:rPr>
          <w:rFonts w:ascii="Book Antiqua" w:eastAsia="Times New Roman" w:hAnsi="Book Antiqua" w:cs="Times New Roman"/>
          <w:kern w:val="0"/>
          <w:sz w:val="24"/>
          <w:szCs w:val="24"/>
          <w:lang w:eastAsia="pl-PL"/>
          <w14:ligatures w14:val="none"/>
        </w:rPr>
        <w:t>zrozumiał</w:t>
      </w:r>
      <w:r w:rsidR="00EF55CD" w:rsidRPr="00CB6B47">
        <w:rPr>
          <w:rFonts w:ascii="Book Antiqua" w:eastAsia="Times New Roman" w:hAnsi="Book Antiqua" w:cs="Times New Roman"/>
          <w:bCs/>
          <w:kern w:val="0"/>
          <w:sz w:val="24"/>
          <w:szCs w:val="24"/>
          <w:lang w:eastAsia="pl-PL"/>
          <w14:ligatures w14:val="none"/>
        </w:rPr>
        <w:t>ym</w:t>
      </w:r>
      <w:r w:rsidRPr="00CB6B47">
        <w:rPr>
          <w:rFonts w:ascii="Book Antiqua" w:eastAsia="Times New Roman" w:hAnsi="Book Antiqua" w:cs="Times New Roman"/>
          <w:kern w:val="0"/>
          <w:sz w:val="24"/>
          <w:szCs w:val="24"/>
          <w:lang w:eastAsia="pl-PL"/>
          <w14:ligatures w14:val="none"/>
        </w:rPr>
        <w:t xml:space="preserve">, że człowiek jest skłonny poddać się emocjom: </w:t>
      </w:r>
      <w:r w:rsidR="00EF55CD" w:rsidRPr="00CB6B47">
        <w:rPr>
          <w:rFonts w:ascii="Book Antiqua" w:eastAsia="Times New Roman" w:hAnsi="Book Antiqua" w:cs="Times New Roman"/>
          <w:bCs/>
          <w:kern w:val="0"/>
          <w:sz w:val="24"/>
          <w:szCs w:val="24"/>
          <w:lang w:eastAsia="pl-PL"/>
          <w14:ligatures w14:val="none"/>
        </w:rPr>
        <w:t xml:space="preserve">pogrążyć się w </w:t>
      </w:r>
      <w:r w:rsidRPr="00CB6B47">
        <w:rPr>
          <w:rFonts w:ascii="Book Antiqua" w:eastAsia="Times New Roman" w:hAnsi="Book Antiqua" w:cs="Times New Roman"/>
          <w:kern w:val="0"/>
          <w:sz w:val="24"/>
          <w:szCs w:val="24"/>
          <w:lang w:eastAsia="pl-PL"/>
          <w14:ligatures w14:val="none"/>
        </w:rPr>
        <w:t>rozpaczy i beznadzie</w:t>
      </w:r>
      <w:r w:rsidR="00EF55CD" w:rsidRPr="00CB6B47">
        <w:rPr>
          <w:rFonts w:ascii="Book Antiqua" w:eastAsia="Times New Roman" w:hAnsi="Book Antiqua" w:cs="Times New Roman"/>
          <w:bCs/>
          <w:kern w:val="0"/>
          <w:sz w:val="24"/>
          <w:szCs w:val="24"/>
          <w:lang w:eastAsia="pl-PL"/>
          <w14:ligatures w14:val="none"/>
        </w:rPr>
        <w:t xml:space="preserve">i </w:t>
      </w:r>
      <w:r w:rsidRPr="00CB6B47">
        <w:rPr>
          <w:rFonts w:ascii="Book Antiqua" w:eastAsia="Times New Roman" w:hAnsi="Book Antiqua" w:cs="Times New Roman"/>
          <w:kern w:val="0"/>
          <w:sz w:val="24"/>
          <w:szCs w:val="24"/>
          <w:lang w:eastAsia="pl-PL"/>
          <w14:ligatures w14:val="none"/>
        </w:rPr>
        <w:t xml:space="preserve"> lub pozwolić, by nienawiść zapanowała w jego </w:t>
      </w:r>
      <w:r w:rsidR="00EF55CD" w:rsidRPr="00CB6B47">
        <w:rPr>
          <w:rFonts w:ascii="Book Antiqua" w:eastAsia="Times New Roman" w:hAnsi="Book Antiqua" w:cs="Times New Roman"/>
          <w:bCs/>
          <w:kern w:val="0"/>
          <w:sz w:val="24"/>
          <w:szCs w:val="24"/>
          <w:lang w:eastAsia="pl-PL"/>
          <w14:ligatures w14:val="none"/>
        </w:rPr>
        <w:t>sercu</w:t>
      </w:r>
      <w:r w:rsidRPr="00CB6B47">
        <w:rPr>
          <w:rFonts w:ascii="Book Antiqua" w:eastAsia="Times New Roman" w:hAnsi="Book Antiqua" w:cs="Times New Roman"/>
          <w:kern w:val="0"/>
          <w:sz w:val="24"/>
          <w:szCs w:val="24"/>
          <w:lang w:eastAsia="pl-PL"/>
          <w14:ligatures w14:val="none"/>
        </w:rPr>
        <w:t>. Te uczucia, rozpacz i nienawiść, zniewalają nas i naruszają naszą godność,</w:t>
      </w:r>
      <w:r w:rsidR="00EF55CD" w:rsidRPr="00CB6B47">
        <w:rPr>
          <w:rFonts w:ascii="Book Antiqua" w:eastAsia="Times New Roman" w:hAnsi="Book Antiqua" w:cs="Times New Roman"/>
          <w:bCs/>
          <w:kern w:val="0"/>
          <w:sz w:val="24"/>
          <w:szCs w:val="24"/>
          <w:lang w:eastAsia="pl-PL"/>
          <w14:ligatures w14:val="none"/>
        </w:rPr>
        <w:t xml:space="preserve"> daną nam</w:t>
      </w:r>
      <w:r w:rsidRPr="00CB6B47">
        <w:rPr>
          <w:rFonts w:ascii="Book Antiqua" w:eastAsia="Times New Roman" w:hAnsi="Book Antiqua" w:cs="Times New Roman"/>
          <w:kern w:val="0"/>
          <w:sz w:val="24"/>
          <w:szCs w:val="24"/>
          <w:lang w:eastAsia="pl-PL"/>
          <w14:ligatures w14:val="none"/>
        </w:rPr>
        <w:t xml:space="preserve"> </w:t>
      </w:r>
      <w:r w:rsidR="00EF55CD" w:rsidRPr="00CB6B47">
        <w:rPr>
          <w:rFonts w:ascii="Book Antiqua" w:eastAsia="Times New Roman" w:hAnsi="Book Antiqua" w:cs="Times New Roman"/>
          <w:bCs/>
          <w:kern w:val="0"/>
          <w:sz w:val="24"/>
          <w:szCs w:val="24"/>
          <w:lang w:eastAsia="pl-PL"/>
          <w14:ligatures w14:val="none"/>
        </w:rPr>
        <w:t>przez</w:t>
      </w:r>
      <w:r w:rsidRPr="00CB6B47">
        <w:rPr>
          <w:rFonts w:ascii="Book Antiqua" w:eastAsia="Times New Roman" w:hAnsi="Book Antiqua" w:cs="Times New Roman"/>
          <w:kern w:val="0"/>
          <w:sz w:val="24"/>
          <w:szCs w:val="24"/>
          <w:lang w:eastAsia="pl-PL"/>
          <w14:ligatures w14:val="none"/>
        </w:rPr>
        <w:t xml:space="preserve"> Stwórc</w:t>
      </w:r>
      <w:r w:rsidR="00EF55CD" w:rsidRPr="00CB6B47">
        <w:rPr>
          <w:rFonts w:ascii="Book Antiqua" w:eastAsia="Times New Roman" w:hAnsi="Book Antiqua" w:cs="Times New Roman"/>
          <w:bCs/>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w:t>
      </w:r>
      <w:r w:rsidR="00C61D2B" w:rsidRPr="00CB6B47">
        <w:rPr>
          <w:rFonts w:ascii="Book Antiqua" w:eastAsia="Times New Roman" w:hAnsi="Book Antiqua" w:cs="Times New Roman"/>
          <w:bCs/>
          <w:kern w:val="0"/>
          <w:sz w:val="24"/>
          <w:szCs w:val="24"/>
          <w:lang w:eastAsia="pl-PL"/>
          <w14:ligatures w14:val="none"/>
        </w:rPr>
        <w:t>Stan ducha</w:t>
      </w:r>
      <w:r w:rsidRPr="00CB6B47">
        <w:rPr>
          <w:rFonts w:ascii="Book Antiqua" w:eastAsia="Times New Roman" w:hAnsi="Book Antiqua" w:cs="Times New Roman"/>
          <w:kern w:val="0"/>
          <w:sz w:val="24"/>
          <w:szCs w:val="24"/>
          <w:lang w:eastAsia="pl-PL"/>
          <w14:ligatures w14:val="none"/>
        </w:rPr>
        <w:t xml:space="preserve"> wielu Ukraińców dobrze </w:t>
      </w:r>
      <w:r w:rsidR="00B7448A" w:rsidRPr="00CB6B47">
        <w:rPr>
          <w:rFonts w:ascii="Book Antiqua" w:eastAsia="Times New Roman" w:hAnsi="Book Antiqua" w:cs="Times New Roman"/>
          <w:bCs/>
          <w:kern w:val="0"/>
          <w:sz w:val="24"/>
          <w:szCs w:val="24"/>
          <w:lang w:eastAsia="pl-PL"/>
          <w14:ligatures w14:val="none"/>
        </w:rPr>
        <w:t>oddają</w:t>
      </w:r>
      <w:r w:rsidRPr="00CB6B47">
        <w:rPr>
          <w:rFonts w:ascii="Book Antiqua" w:eastAsia="Times New Roman" w:hAnsi="Book Antiqua" w:cs="Times New Roman"/>
          <w:kern w:val="0"/>
          <w:sz w:val="24"/>
          <w:szCs w:val="24"/>
          <w:lang w:eastAsia="pl-PL"/>
          <w14:ligatures w14:val="none"/>
        </w:rPr>
        <w:t xml:space="preserve"> słowa psalmisty Dawida: </w:t>
      </w:r>
      <w:r w:rsidR="00316C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Dusz</w:t>
      </w:r>
      <w:r w:rsidR="00C61D2B" w:rsidRPr="00CB6B47">
        <w:rPr>
          <w:rFonts w:ascii="Book Antiqua" w:eastAsia="Times New Roman" w:hAnsi="Book Antiqua" w:cs="Times New Roman"/>
          <w:bCs/>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moj</w:t>
      </w:r>
      <w:r w:rsidR="00C61D2B" w:rsidRPr="00CB6B47">
        <w:rPr>
          <w:rFonts w:ascii="Book Antiqua" w:eastAsia="Times New Roman" w:hAnsi="Book Antiqua" w:cs="Times New Roman"/>
          <w:bCs/>
          <w:kern w:val="0"/>
          <w:sz w:val="24"/>
          <w:szCs w:val="24"/>
          <w:lang w:eastAsia="pl-PL"/>
          <w14:ligatures w14:val="none"/>
        </w:rPr>
        <w:t>ą</w:t>
      </w:r>
      <w:r w:rsidRPr="00CB6B47">
        <w:rPr>
          <w:rFonts w:ascii="Book Antiqua" w:eastAsia="Times New Roman" w:hAnsi="Book Antiqua" w:cs="Times New Roman"/>
          <w:kern w:val="0"/>
          <w:sz w:val="24"/>
          <w:szCs w:val="24"/>
          <w:lang w:eastAsia="pl-PL"/>
          <w14:ligatures w14:val="none"/>
        </w:rPr>
        <w:t xml:space="preserve"> </w:t>
      </w:r>
      <w:r w:rsidR="00C61D2B" w:rsidRPr="00CB6B47">
        <w:rPr>
          <w:rFonts w:ascii="Book Antiqua" w:eastAsia="Times New Roman" w:hAnsi="Book Antiqua" w:cs="Times New Roman"/>
          <w:bCs/>
          <w:kern w:val="0"/>
          <w:sz w:val="24"/>
          <w:szCs w:val="24"/>
          <w:lang w:eastAsia="pl-PL"/>
          <w14:ligatures w14:val="none"/>
        </w:rPr>
        <w:t>ogarnia wielka trwoga;</w:t>
      </w:r>
      <w:r w:rsidRPr="00CB6B47">
        <w:rPr>
          <w:rFonts w:ascii="Book Antiqua" w:eastAsia="Times New Roman" w:hAnsi="Book Antiqua" w:cs="Times New Roman"/>
          <w:kern w:val="0"/>
          <w:sz w:val="24"/>
          <w:szCs w:val="24"/>
          <w:lang w:eastAsia="pl-PL"/>
          <w14:ligatures w14:val="none"/>
        </w:rPr>
        <w:t xml:space="preserve"> </w:t>
      </w:r>
      <w:r w:rsidR="00C61D2B" w:rsidRPr="00CB6B47">
        <w:rPr>
          <w:rFonts w:ascii="Book Antiqua" w:eastAsia="Times New Roman" w:hAnsi="Book Antiqua" w:cs="Times New Roman"/>
          <w:bCs/>
          <w:kern w:val="0"/>
          <w:sz w:val="24"/>
          <w:szCs w:val="24"/>
          <w:lang w:eastAsia="pl-PL"/>
          <w14:ligatures w14:val="none"/>
        </w:rPr>
        <w:t>l</w:t>
      </w:r>
      <w:r w:rsidRPr="00CB6B47">
        <w:rPr>
          <w:rFonts w:ascii="Book Antiqua" w:eastAsia="Times New Roman" w:hAnsi="Book Antiqua" w:cs="Times New Roman"/>
          <w:kern w:val="0"/>
          <w:sz w:val="24"/>
          <w:szCs w:val="24"/>
          <w:lang w:eastAsia="pl-PL"/>
          <w14:ligatures w14:val="none"/>
        </w:rPr>
        <w:t>ecz Ty,</w:t>
      </w:r>
      <w:r w:rsidR="00C61D2B" w:rsidRPr="00CB6B47">
        <w:rPr>
          <w:rFonts w:ascii="Book Antiqua" w:eastAsia="Times New Roman" w:hAnsi="Book Antiqua" w:cs="Times New Roman"/>
          <w:bCs/>
          <w:kern w:val="0"/>
          <w:sz w:val="24"/>
          <w:szCs w:val="24"/>
          <w:lang w:eastAsia="pl-PL"/>
          <w14:ligatures w14:val="none"/>
        </w:rPr>
        <w:t xml:space="preserve"> o</w:t>
      </w:r>
      <w:r w:rsidRPr="00CB6B47">
        <w:rPr>
          <w:rFonts w:ascii="Book Antiqua" w:eastAsia="Times New Roman" w:hAnsi="Book Antiqua" w:cs="Times New Roman"/>
          <w:kern w:val="0"/>
          <w:sz w:val="24"/>
          <w:szCs w:val="24"/>
          <w:lang w:eastAsia="pl-PL"/>
          <w14:ligatures w14:val="none"/>
        </w:rPr>
        <w:t xml:space="preserve"> Panie, jak długo?</w:t>
      </w:r>
      <w:r w:rsidR="00316C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(Ps </w:t>
      </w:r>
      <w:r w:rsidR="00C61D2B" w:rsidRPr="00CB6B47">
        <w:rPr>
          <w:rFonts w:ascii="Book Antiqua" w:eastAsia="Times New Roman" w:hAnsi="Book Antiqua" w:cs="Times New Roman"/>
          <w:bCs/>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6</w:t>
      </w:r>
      <w:r w:rsidR="005D219F" w:rsidRPr="00CB6B47">
        <w:rPr>
          <w:rFonts w:ascii="Book Antiqua" w:eastAsia="Times New Roman" w:hAnsi="Book Antiqua" w:cs="Times New Roman"/>
          <w:bCs/>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4); </w:t>
      </w:r>
      <w:r w:rsidR="00316C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Jak długo mój wróg będzie</w:t>
      </w:r>
      <w:r w:rsidR="00C61D2B" w:rsidRPr="00CB6B47">
        <w:rPr>
          <w:rFonts w:ascii="Book Antiqua" w:eastAsia="Times New Roman" w:hAnsi="Book Antiqua" w:cs="Times New Roman"/>
          <w:bCs/>
          <w:kern w:val="0"/>
          <w:sz w:val="24"/>
          <w:szCs w:val="24"/>
          <w:lang w:eastAsia="pl-PL"/>
          <w14:ligatures w14:val="none"/>
        </w:rPr>
        <w:t xml:space="preserve"> nade</w:t>
      </w:r>
      <w:r w:rsidRPr="00CB6B47">
        <w:rPr>
          <w:rFonts w:ascii="Book Antiqua" w:eastAsia="Times New Roman" w:hAnsi="Book Antiqua" w:cs="Times New Roman"/>
          <w:kern w:val="0"/>
          <w:sz w:val="24"/>
          <w:szCs w:val="24"/>
          <w:lang w:eastAsia="pl-PL"/>
          <w14:ligatures w14:val="none"/>
        </w:rPr>
        <w:t xml:space="preserve"> mnie</w:t>
      </w:r>
      <w:r w:rsidR="00C61D2B" w:rsidRPr="00CB6B47">
        <w:rPr>
          <w:rFonts w:ascii="Book Antiqua" w:eastAsia="Times New Roman" w:hAnsi="Book Antiqua" w:cs="Times New Roman"/>
          <w:bCs/>
          <w:kern w:val="0"/>
          <w:sz w:val="24"/>
          <w:szCs w:val="24"/>
          <w:lang w:eastAsia="pl-PL"/>
          <w14:ligatures w14:val="none"/>
        </w:rPr>
        <w:t xml:space="preserve"> będzie się wynosił</w:t>
      </w:r>
      <w:r w:rsidRPr="00CB6B47">
        <w:rPr>
          <w:rFonts w:ascii="Book Antiqua" w:eastAsia="Times New Roman" w:hAnsi="Book Antiqua" w:cs="Times New Roman"/>
          <w:kern w:val="0"/>
          <w:sz w:val="24"/>
          <w:szCs w:val="24"/>
          <w:lang w:eastAsia="pl-PL"/>
          <w14:ligatures w14:val="none"/>
        </w:rPr>
        <w:t xml:space="preserve">? </w:t>
      </w:r>
      <w:r w:rsidR="00C61D2B" w:rsidRPr="00CB6B47">
        <w:rPr>
          <w:rFonts w:ascii="Book Antiqua" w:eastAsia="Times New Roman" w:hAnsi="Book Antiqua" w:cs="Times New Roman"/>
          <w:bCs/>
          <w:kern w:val="0"/>
          <w:sz w:val="24"/>
          <w:szCs w:val="24"/>
          <w:lang w:eastAsia="pl-PL"/>
          <w14:ligatures w14:val="none"/>
        </w:rPr>
        <w:t xml:space="preserve">Spojrzyj, wysłuchaj, </w:t>
      </w:r>
      <w:r w:rsidRPr="00CB6B47">
        <w:rPr>
          <w:rFonts w:ascii="Book Antiqua" w:eastAsia="Times New Roman" w:hAnsi="Book Antiqua" w:cs="Times New Roman"/>
          <w:kern w:val="0"/>
          <w:sz w:val="24"/>
          <w:szCs w:val="24"/>
          <w:lang w:eastAsia="pl-PL"/>
          <w14:ligatures w14:val="none"/>
        </w:rPr>
        <w:t xml:space="preserve">Panie, </w:t>
      </w:r>
      <w:r w:rsidR="005D219F" w:rsidRPr="00CB6B47">
        <w:rPr>
          <w:rFonts w:ascii="Book Antiqua" w:eastAsia="Times New Roman" w:hAnsi="Book Antiqua" w:cs="Times New Roman"/>
          <w:kern w:val="0"/>
          <w:sz w:val="24"/>
          <w:szCs w:val="24"/>
          <w:lang w:eastAsia="pl-PL"/>
          <w14:ligatures w14:val="none"/>
        </w:rPr>
        <w:t>mój</w:t>
      </w:r>
      <w:r w:rsidR="005D219F" w:rsidRPr="00CB6B47">
        <w:rPr>
          <w:rFonts w:ascii="Book Antiqua" w:eastAsia="Times New Roman" w:hAnsi="Book Antiqua" w:cs="Times New Roman"/>
          <w:bCs/>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Boże!</w:t>
      </w:r>
      <w:r w:rsidR="00316C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(Ps 13</w:t>
      </w:r>
      <w:r w:rsidR="00C61D2B" w:rsidRPr="00CB6B47">
        <w:rPr>
          <w:rFonts w:ascii="Book Antiqua" w:eastAsia="Times New Roman" w:hAnsi="Book Antiqua" w:cs="Times New Roman"/>
          <w:bCs/>
          <w:kern w:val="0"/>
          <w:sz w:val="24"/>
          <w:szCs w:val="24"/>
          <w:lang w:eastAsia="pl-PL"/>
          <w14:ligatures w14:val="none"/>
        </w:rPr>
        <w:t>,3-</w:t>
      </w:r>
      <w:r w:rsidRPr="00CB6B47">
        <w:rPr>
          <w:rFonts w:ascii="Book Antiqua" w:eastAsia="Times New Roman" w:hAnsi="Book Antiqua" w:cs="Times New Roman"/>
          <w:kern w:val="0"/>
          <w:sz w:val="24"/>
          <w:szCs w:val="24"/>
          <w:lang w:eastAsia="pl-PL"/>
          <w14:ligatures w14:val="none"/>
        </w:rPr>
        <w:t xml:space="preserve">4). Jednocześnie część społeczeństwa </w:t>
      </w:r>
      <w:r w:rsidR="005D219F" w:rsidRPr="00CB6B47">
        <w:rPr>
          <w:rFonts w:ascii="Book Antiqua" w:eastAsia="Times New Roman" w:hAnsi="Book Antiqua" w:cs="Times New Roman"/>
          <w:bCs/>
          <w:kern w:val="0"/>
          <w:sz w:val="24"/>
          <w:szCs w:val="24"/>
          <w:lang w:eastAsia="pl-PL"/>
          <w14:ligatures w14:val="none"/>
        </w:rPr>
        <w:t>ogarnia</w:t>
      </w:r>
      <w:r w:rsidRPr="00CB6B47">
        <w:rPr>
          <w:rFonts w:ascii="Book Antiqua" w:eastAsia="Times New Roman" w:hAnsi="Book Antiqua" w:cs="Times New Roman"/>
          <w:kern w:val="0"/>
          <w:sz w:val="24"/>
          <w:szCs w:val="24"/>
          <w:lang w:eastAsia="pl-PL"/>
          <w14:ligatures w14:val="none"/>
        </w:rPr>
        <w:t xml:space="preserve"> obojętn</w:t>
      </w:r>
      <w:r w:rsidR="005D219F" w:rsidRPr="00CB6B47">
        <w:rPr>
          <w:rFonts w:ascii="Book Antiqua" w:eastAsia="Times New Roman" w:hAnsi="Book Antiqua" w:cs="Times New Roman"/>
          <w:bCs/>
          <w:kern w:val="0"/>
          <w:sz w:val="24"/>
          <w:szCs w:val="24"/>
          <w:lang w:eastAsia="pl-PL"/>
          <w14:ligatures w14:val="none"/>
        </w:rPr>
        <w:t>ość</w:t>
      </w:r>
      <w:r w:rsidRPr="00CB6B47">
        <w:rPr>
          <w:rFonts w:ascii="Book Antiqua" w:eastAsia="Times New Roman" w:hAnsi="Book Antiqua" w:cs="Times New Roman"/>
          <w:kern w:val="0"/>
          <w:sz w:val="24"/>
          <w:szCs w:val="24"/>
          <w:lang w:eastAsia="pl-PL"/>
          <w14:ligatures w14:val="none"/>
        </w:rPr>
        <w:t>: niektórzy</w:t>
      </w:r>
      <w:r w:rsidR="005D219F" w:rsidRPr="00CB6B47">
        <w:rPr>
          <w:rFonts w:ascii="Book Antiqua" w:eastAsia="Times New Roman" w:hAnsi="Book Antiqua" w:cs="Times New Roman"/>
          <w:bCs/>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5D219F" w:rsidRPr="00CB6B47">
        <w:rPr>
          <w:rFonts w:ascii="Book Antiqua" w:eastAsia="Times New Roman" w:hAnsi="Book Antiqua" w:cs="Times New Roman"/>
          <w:kern w:val="0"/>
          <w:sz w:val="24"/>
          <w:szCs w:val="24"/>
          <w:lang w:eastAsia="pl-PL"/>
          <w14:ligatures w14:val="none"/>
        </w:rPr>
        <w:t xml:space="preserve">być może </w:t>
      </w:r>
      <w:r w:rsidRPr="00CB6B47">
        <w:rPr>
          <w:rFonts w:ascii="Book Antiqua" w:eastAsia="Times New Roman" w:hAnsi="Book Antiqua" w:cs="Times New Roman"/>
          <w:kern w:val="0"/>
          <w:sz w:val="24"/>
          <w:szCs w:val="24"/>
          <w:lang w:eastAsia="pl-PL"/>
          <w14:ligatures w14:val="none"/>
        </w:rPr>
        <w:t>dotknięci wojną w mniejszym stopniu niż inni, starają się ją ignorować, jakby</w:t>
      </w:r>
      <w:r w:rsidR="005D219F" w:rsidRPr="00CB6B47">
        <w:rPr>
          <w:rFonts w:ascii="Book Antiqua" w:eastAsia="Times New Roman" w:hAnsi="Book Antiqua" w:cs="Times New Roman"/>
          <w:bCs/>
          <w:kern w:val="0"/>
          <w:sz w:val="24"/>
          <w:szCs w:val="24"/>
          <w:lang w:eastAsia="pl-PL"/>
          <w14:ligatures w14:val="none"/>
        </w:rPr>
        <w:t xml:space="preserve"> chcieli o niej</w:t>
      </w:r>
      <w:r w:rsidRPr="00CB6B47">
        <w:rPr>
          <w:rFonts w:ascii="Book Antiqua" w:eastAsia="Times New Roman" w:hAnsi="Book Antiqua" w:cs="Times New Roman"/>
          <w:kern w:val="0"/>
          <w:sz w:val="24"/>
          <w:szCs w:val="24"/>
          <w:lang w:eastAsia="pl-PL"/>
          <w14:ligatures w14:val="none"/>
        </w:rPr>
        <w:t xml:space="preserve"> zapom</w:t>
      </w:r>
      <w:r w:rsidR="005D219F" w:rsidRPr="00CB6B47">
        <w:rPr>
          <w:rFonts w:ascii="Book Antiqua" w:eastAsia="Times New Roman" w:hAnsi="Book Antiqua" w:cs="Times New Roman"/>
          <w:bCs/>
          <w:kern w:val="0"/>
          <w:sz w:val="24"/>
          <w:szCs w:val="24"/>
          <w:lang w:eastAsia="pl-PL"/>
          <w14:ligatures w14:val="none"/>
        </w:rPr>
        <w:t>nieć</w:t>
      </w:r>
      <w:r w:rsidRPr="00CB6B47">
        <w:rPr>
          <w:rFonts w:ascii="Book Antiqua" w:eastAsia="Times New Roman" w:hAnsi="Book Antiqua" w:cs="Times New Roman"/>
          <w:kern w:val="0"/>
          <w:sz w:val="24"/>
          <w:szCs w:val="24"/>
          <w:lang w:eastAsia="pl-PL"/>
          <w14:ligatures w14:val="none"/>
        </w:rPr>
        <w:t xml:space="preserve">. Taka postawa może kryć w sobie zarówno psychologiczny mechanizm samoobrony, jak i moralną chorobę </w:t>
      </w:r>
      <w:r w:rsidR="00D44497" w:rsidRPr="00CB6B47">
        <w:rPr>
          <w:rFonts w:ascii="Book Antiqua" w:eastAsia="Times New Roman" w:hAnsi="Book Antiqua" w:cs="Times New Roman"/>
          <w:bCs/>
          <w:kern w:val="0"/>
          <w:sz w:val="24"/>
          <w:szCs w:val="24"/>
          <w:lang w:eastAsia="pl-PL"/>
          <w14:ligatures w14:val="none"/>
        </w:rPr>
        <w:t>zobojętnienia</w:t>
      </w:r>
      <w:r w:rsidRPr="00CB6B47">
        <w:rPr>
          <w:rFonts w:ascii="Book Antiqua" w:eastAsia="Times New Roman" w:hAnsi="Book Antiqua" w:cs="Times New Roman"/>
          <w:kern w:val="0"/>
          <w:sz w:val="24"/>
          <w:szCs w:val="24"/>
          <w:lang w:eastAsia="pl-PL"/>
          <w14:ligatures w14:val="none"/>
        </w:rPr>
        <w:t>.</w:t>
      </w:r>
      <w:r w:rsidR="004D08F4" w:rsidRPr="00CB6B47">
        <w:rPr>
          <w:rFonts w:ascii="Book Antiqua" w:eastAsia="Times New Roman" w:hAnsi="Book Antiqua" w:cs="Times New Roman"/>
          <w:bCs/>
          <w:kern w:val="0"/>
          <w:sz w:val="24"/>
          <w:szCs w:val="24"/>
          <w:lang w:eastAsia="pl-PL"/>
          <w14:ligatures w14:val="none"/>
        </w:rPr>
        <w:t xml:space="preserve"> </w:t>
      </w:r>
      <w:r w:rsidR="00D44497" w:rsidRPr="00CB6B47">
        <w:rPr>
          <w:rFonts w:ascii="Book Antiqua" w:eastAsia="Times New Roman" w:hAnsi="Book Antiqua" w:cs="Times New Roman"/>
          <w:bCs/>
          <w:kern w:val="0"/>
          <w:sz w:val="24"/>
          <w:szCs w:val="24"/>
          <w:lang w:eastAsia="pl-PL"/>
          <w14:ligatures w14:val="none"/>
        </w:rPr>
        <w:t xml:space="preserve"> </w:t>
      </w:r>
    </w:p>
    <w:p w14:paraId="0C11C678" w14:textId="00C39303"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2. Przede wszystkim musimy zdać sobie sprawę, że wygranie walki z tak podstępnym wrogiem wymaga wytrwałości. Nie ma to nic wspólnego z obojętnością czy oderwaniem się od tego, czym żyje kraj i naród. Wręcz przeciwnie, wytrwałość zawsze wiąże się z aktywnością, z ofiarną miłością, gotow</w:t>
      </w:r>
      <w:r w:rsidR="00B7448A" w:rsidRPr="00CB6B47">
        <w:rPr>
          <w:rFonts w:ascii="Book Antiqua" w:eastAsia="Times New Roman" w:hAnsi="Book Antiqua" w:cs="Times New Roman"/>
          <w:bCs/>
          <w:kern w:val="0"/>
          <w:sz w:val="24"/>
          <w:szCs w:val="24"/>
          <w:lang w:eastAsia="pl-PL"/>
          <w14:ligatures w14:val="none"/>
        </w:rPr>
        <w:t>ą</w:t>
      </w:r>
      <w:r w:rsidRPr="00CB6B47">
        <w:rPr>
          <w:rFonts w:ascii="Book Antiqua" w:eastAsia="Times New Roman" w:hAnsi="Book Antiqua" w:cs="Times New Roman"/>
          <w:kern w:val="0"/>
          <w:sz w:val="24"/>
          <w:szCs w:val="24"/>
          <w:lang w:eastAsia="pl-PL"/>
          <w14:ligatures w14:val="none"/>
        </w:rPr>
        <w:t xml:space="preserve"> służyć przez długi czas: </w:t>
      </w:r>
      <w:r w:rsidR="001100D1" w:rsidRPr="00CB6B47">
        <w:rPr>
          <w:rFonts w:ascii="Book Antiqua" w:eastAsia="Times New Roman" w:hAnsi="Book Antiqua" w:cs="Times New Roman"/>
          <w:kern w:val="0"/>
          <w:sz w:val="24"/>
          <w:szCs w:val="24"/>
          <w:lang w:eastAsia="pl-PL"/>
          <w14:ligatures w14:val="none"/>
        </w:rPr>
        <w:t>„</w:t>
      </w:r>
      <w:r w:rsidR="00B7448A" w:rsidRPr="00CB6B47">
        <w:rPr>
          <w:rFonts w:ascii="Book Antiqua" w:eastAsia="Times New Roman" w:hAnsi="Book Antiqua" w:cs="Times New Roman"/>
          <w:bCs/>
          <w:kern w:val="0"/>
          <w:sz w:val="24"/>
          <w:szCs w:val="24"/>
          <w:lang w:eastAsia="pl-PL"/>
          <w14:ligatures w14:val="none"/>
        </w:rPr>
        <w:t>W</w:t>
      </w:r>
      <w:r w:rsidRPr="00CB6B47">
        <w:rPr>
          <w:rFonts w:ascii="Book Antiqua" w:eastAsia="Times New Roman" w:hAnsi="Book Antiqua" w:cs="Times New Roman"/>
          <w:kern w:val="0"/>
          <w:sz w:val="24"/>
          <w:szCs w:val="24"/>
          <w:lang w:eastAsia="pl-PL"/>
          <w14:ligatures w14:val="none"/>
        </w:rPr>
        <w:t>ytrwałoś</w:t>
      </w:r>
      <w:r w:rsidR="00B7448A" w:rsidRPr="00CB6B47">
        <w:rPr>
          <w:rFonts w:ascii="Book Antiqua" w:eastAsia="Times New Roman" w:hAnsi="Book Antiqua" w:cs="Times New Roman"/>
          <w:bCs/>
          <w:kern w:val="0"/>
          <w:sz w:val="24"/>
          <w:szCs w:val="24"/>
          <w:lang w:eastAsia="pl-PL"/>
          <w14:ligatures w14:val="none"/>
        </w:rPr>
        <w:t>ć</w:t>
      </w:r>
      <w:r w:rsidRPr="00CB6B47">
        <w:rPr>
          <w:rFonts w:ascii="Book Antiqua" w:eastAsia="Times New Roman" w:hAnsi="Book Antiqua" w:cs="Times New Roman"/>
          <w:kern w:val="0"/>
          <w:sz w:val="24"/>
          <w:szCs w:val="24"/>
          <w:lang w:eastAsia="pl-PL"/>
          <w14:ligatures w14:val="none"/>
        </w:rPr>
        <w:t xml:space="preserve"> </w:t>
      </w:r>
      <w:r w:rsidR="00B7448A" w:rsidRPr="00CB6B47">
        <w:rPr>
          <w:rFonts w:ascii="Book Antiqua" w:eastAsia="Times New Roman" w:hAnsi="Book Antiqua" w:cs="Times New Roman"/>
          <w:bCs/>
          <w:kern w:val="0"/>
          <w:sz w:val="24"/>
          <w:szCs w:val="24"/>
          <w:lang w:eastAsia="pl-PL"/>
          <w14:ligatures w14:val="none"/>
        </w:rPr>
        <w:t>zaś winna b</w:t>
      </w:r>
      <w:r w:rsidR="00A54C17" w:rsidRPr="00CB6B47">
        <w:rPr>
          <w:rFonts w:ascii="Book Antiqua" w:eastAsia="Times New Roman" w:hAnsi="Book Antiqua" w:cs="Times New Roman"/>
          <w:bCs/>
          <w:kern w:val="0"/>
          <w:sz w:val="24"/>
          <w:szCs w:val="24"/>
          <w:lang w:eastAsia="pl-PL"/>
          <w14:ligatures w14:val="none"/>
        </w:rPr>
        <w:t>yć</w:t>
      </w:r>
      <w:r w:rsidR="00B7448A" w:rsidRPr="00CB6B47">
        <w:rPr>
          <w:rFonts w:ascii="Book Antiqua" w:eastAsia="Times New Roman" w:hAnsi="Book Antiqua" w:cs="Times New Roman"/>
          <w:bCs/>
          <w:kern w:val="0"/>
          <w:sz w:val="24"/>
          <w:szCs w:val="24"/>
          <w:lang w:eastAsia="pl-PL"/>
          <w14:ligatures w14:val="none"/>
        </w:rPr>
        <w:t xml:space="preserve"> dziełem</w:t>
      </w:r>
      <w:r w:rsidRPr="00CB6B47">
        <w:rPr>
          <w:rFonts w:ascii="Book Antiqua" w:eastAsia="Times New Roman" w:hAnsi="Book Antiqua" w:cs="Times New Roman"/>
          <w:kern w:val="0"/>
          <w:sz w:val="24"/>
          <w:szCs w:val="24"/>
          <w:lang w:eastAsia="pl-PL"/>
          <w14:ligatures w14:val="none"/>
        </w:rPr>
        <w:t xml:space="preserve"> doskonały</w:t>
      </w:r>
      <w:r w:rsidR="00B7448A" w:rsidRPr="00CB6B47">
        <w:rPr>
          <w:rFonts w:ascii="Book Antiqua" w:eastAsia="Times New Roman" w:hAnsi="Book Antiqua" w:cs="Times New Roman"/>
          <w:bCs/>
          <w:kern w:val="0"/>
          <w:sz w:val="24"/>
          <w:szCs w:val="24"/>
          <w:lang w:eastAsia="pl-PL"/>
          <w14:ligatures w14:val="none"/>
        </w:rPr>
        <w:t>m</w:t>
      </w:r>
      <w:r w:rsidR="001100D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(Jk 1</w:t>
      </w:r>
      <w:r w:rsidR="00B7448A" w:rsidRPr="00CB6B47">
        <w:rPr>
          <w:rFonts w:ascii="Book Antiqua" w:eastAsia="Times New Roman" w:hAnsi="Book Antiqua" w:cs="Times New Roman"/>
          <w:bCs/>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4). Krótkotrwała eksplozja uczuć czy entuzjazmu nie jest w stanie pokonać długiego dystansu, który wymaga wyczerpujących wysiłków. Ni</w:t>
      </w:r>
      <w:r w:rsidR="00A54C17" w:rsidRPr="00CB6B47">
        <w:rPr>
          <w:rFonts w:ascii="Book Antiqua" w:eastAsia="Times New Roman" w:hAnsi="Book Antiqua" w:cs="Times New Roman"/>
          <w:bCs/>
          <w:kern w:val="0"/>
          <w:sz w:val="24"/>
          <w:szCs w:val="24"/>
          <w:lang w:eastAsia="pl-PL"/>
          <w14:ligatures w14:val="none"/>
        </w:rPr>
        <w:t>e bez powodu</w:t>
      </w:r>
      <w:r w:rsidRPr="00CB6B47">
        <w:rPr>
          <w:rFonts w:ascii="Book Antiqua" w:eastAsia="Times New Roman" w:hAnsi="Book Antiqua" w:cs="Times New Roman"/>
          <w:kern w:val="0"/>
          <w:sz w:val="24"/>
          <w:szCs w:val="24"/>
          <w:lang w:eastAsia="pl-PL"/>
          <w14:ligatures w14:val="none"/>
        </w:rPr>
        <w:t xml:space="preserve"> metropolita Andrzej Szeptycki przekonywał młod</w:t>
      </w:r>
      <w:r w:rsidR="00A54C17" w:rsidRPr="00CB6B47">
        <w:rPr>
          <w:rFonts w:ascii="Book Antiqua" w:eastAsia="Times New Roman" w:hAnsi="Book Antiqua" w:cs="Times New Roman"/>
          <w:bCs/>
          <w:kern w:val="0"/>
          <w:sz w:val="24"/>
          <w:szCs w:val="24"/>
          <w:lang w:eastAsia="pl-PL"/>
          <w14:ligatures w14:val="none"/>
        </w:rPr>
        <w:t>zież</w:t>
      </w:r>
      <w:r w:rsidRPr="00CB6B47">
        <w:rPr>
          <w:rFonts w:ascii="Book Antiqua" w:eastAsia="Times New Roman" w:hAnsi="Book Antiqua" w:cs="Times New Roman"/>
          <w:kern w:val="0"/>
          <w:sz w:val="24"/>
          <w:szCs w:val="24"/>
          <w:lang w:eastAsia="pl-PL"/>
          <w14:ligatures w14:val="none"/>
        </w:rPr>
        <w:t xml:space="preserve">: </w:t>
      </w:r>
      <w:r w:rsidR="001100D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Naród </w:t>
      </w:r>
      <w:r w:rsidR="006139E8" w:rsidRPr="00CB6B47">
        <w:rPr>
          <w:rFonts w:ascii="Book Antiqua" w:eastAsia="Times New Roman" w:hAnsi="Book Antiqua" w:cs="Times New Roman"/>
          <w:bCs/>
          <w:kern w:val="0"/>
          <w:sz w:val="24"/>
          <w:szCs w:val="24"/>
          <w:lang w:eastAsia="pl-PL"/>
          <w14:ligatures w14:val="none"/>
        </w:rPr>
        <w:t>postępuje</w:t>
      </w:r>
      <w:r w:rsidRPr="00CB6B47">
        <w:rPr>
          <w:rFonts w:ascii="Book Antiqua" w:eastAsia="Times New Roman" w:hAnsi="Book Antiqua" w:cs="Times New Roman"/>
          <w:kern w:val="0"/>
          <w:sz w:val="24"/>
          <w:szCs w:val="24"/>
          <w:lang w:eastAsia="pl-PL"/>
          <w14:ligatures w14:val="none"/>
        </w:rPr>
        <w:t xml:space="preserve"> naprzód nie dzięki </w:t>
      </w:r>
      <w:r w:rsidR="006139E8" w:rsidRPr="00CB6B47">
        <w:rPr>
          <w:rFonts w:ascii="Book Antiqua" w:eastAsia="Times New Roman" w:hAnsi="Book Antiqua" w:cs="Times New Roman"/>
          <w:bCs/>
          <w:kern w:val="0"/>
          <w:sz w:val="24"/>
          <w:szCs w:val="24"/>
          <w:lang w:eastAsia="pl-PL"/>
          <w14:ligatures w14:val="none"/>
        </w:rPr>
        <w:t>krótkotrwałym zrywom</w:t>
      </w:r>
      <w:r w:rsidRPr="00CB6B47">
        <w:rPr>
          <w:rFonts w:ascii="Book Antiqua" w:eastAsia="Times New Roman" w:hAnsi="Book Antiqua" w:cs="Times New Roman"/>
          <w:kern w:val="0"/>
          <w:sz w:val="24"/>
          <w:szCs w:val="24"/>
          <w:lang w:eastAsia="pl-PL"/>
          <w14:ligatures w14:val="none"/>
        </w:rPr>
        <w:t>, lecz tylko dzięki nieustannemu wysiłkowi i nieustannej ofierze, aż do krwi i śmierci wielu pokoleń</w:t>
      </w:r>
      <w:r w:rsidR="001100D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7" w:anchor="note-1" w:history="1">
        <w:r w:rsidRPr="00CB6B47">
          <w:rPr>
            <w:rFonts w:ascii="Book Antiqua" w:eastAsia="Times New Roman" w:hAnsi="Book Antiqua" w:cs="Times New Roman"/>
            <w:color w:val="0000FF"/>
            <w:kern w:val="0"/>
            <w:sz w:val="24"/>
            <w:szCs w:val="24"/>
            <w:u w:val="single"/>
            <w:lang w:eastAsia="pl-PL"/>
            <w14:ligatures w14:val="none"/>
          </w:rPr>
          <w:t>[1</w:t>
        </w:r>
      </w:hyperlink>
      <w:r w:rsidRPr="00CB6B47">
        <w:rPr>
          <w:rFonts w:ascii="Book Antiqua" w:eastAsia="Times New Roman" w:hAnsi="Book Antiqua" w:cs="Times New Roman"/>
          <w:kern w:val="0"/>
          <w:sz w:val="24"/>
          <w:szCs w:val="24"/>
          <w:lang w:eastAsia="pl-PL"/>
          <w14:ligatures w14:val="none"/>
        </w:rPr>
        <w:t xml:space="preserve">]. Doskonale rozumieją to nasi obrońcy, którzy każdego dnia, </w:t>
      </w:r>
      <w:r w:rsidR="006139E8" w:rsidRPr="00CB6B47">
        <w:rPr>
          <w:rFonts w:ascii="Book Antiqua" w:eastAsia="Times New Roman" w:hAnsi="Book Antiqua" w:cs="Times New Roman"/>
          <w:bCs/>
          <w:kern w:val="0"/>
          <w:sz w:val="24"/>
          <w:szCs w:val="24"/>
          <w:lang w:eastAsia="pl-PL"/>
          <w14:ligatures w14:val="none"/>
        </w:rPr>
        <w:t>od wielu</w:t>
      </w:r>
      <w:r w:rsidRPr="00CB6B47">
        <w:rPr>
          <w:rFonts w:ascii="Book Antiqua" w:eastAsia="Times New Roman" w:hAnsi="Book Antiqua" w:cs="Times New Roman"/>
          <w:kern w:val="0"/>
          <w:sz w:val="24"/>
          <w:szCs w:val="24"/>
          <w:lang w:eastAsia="pl-PL"/>
          <w14:ligatures w14:val="none"/>
        </w:rPr>
        <w:t xml:space="preserve"> tygodni i miesięcy </w:t>
      </w:r>
      <w:r w:rsidR="006139E8" w:rsidRPr="00CB6B47">
        <w:rPr>
          <w:rFonts w:ascii="Book Antiqua" w:eastAsia="Times New Roman" w:hAnsi="Book Antiqua" w:cs="Times New Roman"/>
          <w:bCs/>
          <w:kern w:val="0"/>
          <w:sz w:val="24"/>
          <w:szCs w:val="24"/>
          <w:lang w:eastAsia="pl-PL"/>
          <w14:ligatures w14:val="none"/>
        </w:rPr>
        <w:t>strzegą nas</w:t>
      </w:r>
      <w:r w:rsidRPr="00CB6B47">
        <w:rPr>
          <w:rFonts w:ascii="Book Antiqua" w:eastAsia="Times New Roman" w:hAnsi="Book Antiqua" w:cs="Times New Roman"/>
          <w:kern w:val="0"/>
          <w:sz w:val="24"/>
          <w:szCs w:val="24"/>
          <w:lang w:eastAsia="pl-PL"/>
          <w14:ligatures w14:val="none"/>
        </w:rPr>
        <w:t xml:space="preserve"> i powstrzymują agresora. Dlatego wzywamy wszystkich do wytrwałości i</w:t>
      </w:r>
      <w:r w:rsidR="0003343F" w:rsidRPr="00CB6B47">
        <w:rPr>
          <w:rFonts w:ascii="Book Antiqua" w:eastAsia="Times New Roman" w:hAnsi="Book Antiqua" w:cs="Times New Roman"/>
          <w:bCs/>
          <w:kern w:val="0"/>
          <w:sz w:val="24"/>
          <w:szCs w:val="24"/>
          <w:lang w:eastAsia="pl-PL"/>
          <w14:ligatures w14:val="none"/>
        </w:rPr>
        <w:t xml:space="preserve"> konkretnych</w:t>
      </w:r>
      <w:r w:rsidRPr="00CB6B47">
        <w:rPr>
          <w:rFonts w:ascii="Book Antiqua" w:eastAsia="Times New Roman" w:hAnsi="Book Antiqua" w:cs="Times New Roman"/>
          <w:kern w:val="0"/>
          <w:sz w:val="24"/>
          <w:szCs w:val="24"/>
          <w:lang w:eastAsia="pl-PL"/>
          <w14:ligatures w14:val="none"/>
        </w:rPr>
        <w:t xml:space="preserve"> czyn</w:t>
      </w:r>
      <w:r w:rsidR="0003343F" w:rsidRPr="00CB6B47">
        <w:rPr>
          <w:rFonts w:ascii="Book Antiqua" w:eastAsia="Times New Roman" w:hAnsi="Book Antiqua" w:cs="Times New Roman"/>
          <w:bCs/>
          <w:kern w:val="0"/>
          <w:sz w:val="24"/>
          <w:szCs w:val="24"/>
          <w:lang w:eastAsia="pl-PL"/>
          <w14:ligatures w14:val="none"/>
        </w:rPr>
        <w:t>ów</w:t>
      </w:r>
      <w:r w:rsidRPr="00CB6B47">
        <w:rPr>
          <w:rFonts w:ascii="Book Antiqua" w:eastAsia="Times New Roman" w:hAnsi="Book Antiqua" w:cs="Times New Roman"/>
          <w:kern w:val="0"/>
          <w:sz w:val="24"/>
          <w:szCs w:val="24"/>
          <w:lang w:eastAsia="pl-PL"/>
          <w14:ligatures w14:val="none"/>
        </w:rPr>
        <w:t xml:space="preserve"> miłości, a tym </w:t>
      </w:r>
      <w:r w:rsidRPr="00CB6B47">
        <w:rPr>
          <w:rFonts w:ascii="Book Antiqua" w:eastAsia="Times New Roman" w:hAnsi="Book Antiqua" w:cs="Times New Roman"/>
          <w:kern w:val="0"/>
          <w:sz w:val="24"/>
          <w:szCs w:val="24"/>
          <w:lang w:eastAsia="pl-PL"/>
          <w14:ligatures w14:val="none"/>
        </w:rPr>
        <w:lastRenderedPageBreak/>
        <w:t>przesłaniem chcemy przedstawić pewne moralne fundamenty i zasady, na których można budować trwały i sprawiedliwy pokój w naszej Ojczyźnie.</w:t>
      </w:r>
    </w:p>
    <w:p w14:paraId="20F7944E" w14:textId="3763CC80"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3. </w:t>
      </w:r>
      <w:r w:rsidR="0003343F" w:rsidRPr="00CB6B47">
        <w:rPr>
          <w:rFonts w:ascii="Book Antiqua" w:eastAsia="Times New Roman" w:hAnsi="Book Antiqua" w:cs="Times New Roman"/>
          <w:bCs/>
          <w:kern w:val="0"/>
          <w:sz w:val="24"/>
          <w:szCs w:val="24"/>
          <w:lang w:eastAsia="pl-PL"/>
          <w14:ligatures w14:val="none"/>
        </w:rPr>
        <w:t>J</w:t>
      </w:r>
      <w:r w:rsidRPr="00CB6B47">
        <w:rPr>
          <w:rFonts w:ascii="Book Antiqua" w:eastAsia="Times New Roman" w:hAnsi="Book Antiqua" w:cs="Times New Roman"/>
          <w:kern w:val="0"/>
          <w:sz w:val="24"/>
          <w:szCs w:val="24"/>
          <w:lang w:eastAsia="pl-PL"/>
          <w14:ligatures w14:val="none"/>
        </w:rPr>
        <w:t xml:space="preserve">asne zrozumienie moralnych i duchowych </w:t>
      </w:r>
      <w:r w:rsidR="0003343F" w:rsidRPr="00CB6B47">
        <w:rPr>
          <w:rFonts w:ascii="Book Antiqua" w:eastAsia="Times New Roman" w:hAnsi="Book Antiqua" w:cs="Times New Roman"/>
          <w:bCs/>
          <w:kern w:val="0"/>
          <w:sz w:val="24"/>
          <w:szCs w:val="24"/>
          <w:lang w:eastAsia="pl-PL"/>
          <w14:ligatures w14:val="none"/>
        </w:rPr>
        <w:t>zasad</w:t>
      </w:r>
      <w:r w:rsidRPr="00CB6B47">
        <w:rPr>
          <w:rFonts w:ascii="Book Antiqua" w:eastAsia="Times New Roman" w:hAnsi="Book Antiqua" w:cs="Times New Roman"/>
          <w:kern w:val="0"/>
          <w:sz w:val="24"/>
          <w:szCs w:val="24"/>
          <w:lang w:eastAsia="pl-PL"/>
          <w14:ligatures w14:val="none"/>
        </w:rPr>
        <w:t xml:space="preserve">, </w:t>
      </w:r>
      <w:r w:rsidR="006E0D81" w:rsidRPr="00CB6B47">
        <w:rPr>
          <w:rFonts w:ascii="Book Antiqua" w:eastAsia="Times New Roman" w:hAnsi="Book Antiqua" w:cs="Times New Roman"/>
          <w:bCs/>
          <w:kern w:val="0"/>
          <w:sz w:val="24"/>
          <w:szCs w:val="24"/>
          <w:lang w:eastAsia="pl-PL"/>
          <w14:ligatures w14:val="none"/>
        </w:rPr>
        <w:t>jakimi</w:t>
      </w:r>
      <w:r w:rsidRPr="00CB6B47">
        <w:rPr>
          <w:rFonts w:ascii="Book Antiqua" w:eastAsia="Times New Roman" w:hAnsi="Book Antiqua" w:cs="Times New Roman"/>
          <w:kern w:val="0"/>
          <w:sz w:val="24"/>
          <w:szCs w:val="24"/>
          <w:lang w:eastAsia="pl-PL"/>
          <w14:ligatures w14:val="none"/>
        </w:rPr>
        <w:t xml:space="preserve"> kieruj</w:t>
      </w:r>
      <w:r w:rsidR="0003343F" w:rsidRPr="00CB6B47">
        <w:rPr>
          <w:rFonts w:ascii="Book Antiqua" w:eastAsia="Times New Roman" w:hAnsi="Book Antiqua" w:cs="Times New Roman"/>
          <w:bCs/>
          <w:kern w:val="0"/>
          <w:sz w:val="24"/>
          <w:szCs w:val="24"/>
          <w:lang w:eastAsia="pl-PL"/>
          <w14:ligatures w14:val="none"/>
        </w:rPr>
        <w:t>emy się w</w:t>
      </w:r>
      <w:r w:rsidRPr="00CB6B47">
        <w:rPr>
          <w:rFonts w:ascii="Book Antiqua" w:eastAsia="Times New Roman" w:hAnsi="Book Antiqua" w:cs="Times New Roman"/>
          <w:kern w:val="0"/>
          <w:sz w:val="24"/>
          <w:szCs w:val="24"/>
          <w:lang w:eastAsia="pl-PL"/>
          <w14:ligatures w14:val="none"/>
        </w:rPr>
        <w:t xml:space="preserve"> naszy</w:t>
      </w:r>
      <w:r w:rsidR="0003343F" w:rsidRPr="00CB6B47">
        <w:rPr>
          <w:rFonts w:ascii="Book Antiqua" w:eastAsia="Times New Roman" w:hAnsi="Book Antiqua" w:cs="Times New Roman"/>
          <w:bCs/>
          <w:kern w:val="0"/>
          <w:sz w:val="24"/>
          <w:szCs w:val="24"/>
          <w:lang w:eastAsia="pl-PL"/>
          <w14:ligatures w14:val="none"/>
        </w:rPr>
        <w:t>ch</w:t>
      </w:r>
      <w:r w:rsidRPr="00CB6B47">
        <w:rPr>
          <w:rFonts w:ascii="Book Antiqua" w:eastAsia="Times New Roman" w:hAnsi="Book Antiqua" w:cs="Times New Roman"/>
          <w:kern w:val="0"/>
          <w:sz w:val="24"/>
          <w:szCs w:val="24"/>
          <w:lang w:eastAsia="pl-PL"/>
          <w14:ligatures w14:val="none"/>
        </w:rPr>
        <w:t xml:space="preserve"> działani</w:t>
      </w:r>
      <w:r w:rsidR="0003343F" w:rsidRPr="00CB6B47">
        <w:rPr>
          <w:rFonts w:ascii="Book Antiqua" w:eastAsia="Times New Roman" w:hAnsi="Book Antiqua" w:cs="Times New Roman"/>
          <w:bCs/>
          <w:kern w:val="0"/>
          <w:sz w:val="24"/>
          <w:szCs w:val="24"/>
          <w:lang w:eastAsia="pl-PL"/>
          <w14:ligatures w14:val="none"/>
        </w:rPr>
        <w:t>ach</w:t>
      </w:r>
      <w:r w:rsidRPr="00CB6B47">
        <w:rPr>
          <w:rFonts w:ascii="Book Antiqua" w:eastAsia="Times New Roman" w:hAnsi="Book Antiqua" w:cs="Times New Roman"/>
          <w:kern w:val="0"/>
          <w:sz w:val="24"/>
          <w:szCs w:val="24"/>
          <w:lang w:eastAsia="pl-PL"/>
          <w14:ligatures w14:val="none"/>
        </w:rPr>
        <w:t xml:space="preserve"> podczas wojny i na których będziemy budować naszą przyszłość po jej zakończeniu i osiągnięciu sprawiedliwego pokoju, jest niezbędne, jeśli nasze</w:t>
      </w:r>
      <w:r w:rsidR="006E0D81" w:rsidRPr="00CB6B47">
        <w:rPr>
          <w:rFonts w:ascii="Book Antiqua" w:eastAsia="Times New Roman" w:hAnsi="Book Antiqua" w:cs="Times New Roman"/>
          <w:bCs/>
          <w:kern w:val="0"/>
          <w:sz w:val="24"/>
          <w:szCs w:val="24"/>
          <w:lang w:eastAsia="pl-PL"/>
          <w14:ligatures w14:val="none"/>
        </w:rPr>
        <w:t xml:space="preserve"> wytrwałe i pełne</w:t>
      </w:r>
      <w:r w:rsidRPr="00CB6B47">
        <w:rPr>
          <w:rFonts w:ascii="Book Antiqua" w:eastAsia="Times New Roman" w:hAnsi="Book Antiqua" w:cs="Times New Roman"/>
          <w:kern w:val="0"/>
          <w:sz w:val="24"/>
          <w:szCs w:val="24"/>
          <w:lang w:eastAsia="pl-PL"/>
          <w14:ligatures w14:val="none"/>
        </w:rPr>
        <w:t xml:space="preserve"> wysiłk</w:t>
      </w:r>
      <w:r w:rsidR="006E0D81" w:rsidRPr="00CB6B47">
        <w:rPr>
          <w:rFonts w:ascii="Book Antiqua" w:eastAsia="Times New Roman" w:hAnsi="Book Antiqua" w:cs="Times New Roman"/>
          <w:bCs/>
          <w:kern w:val="0"/>
          <w:sz w:val="24"/>
          <w:szCs w:val="24"/>
          <w:lang w:eastAsia="pl-PL"/>
          <w14:ligatures w14:val="none"/>
        </w:rPr>
        <w:t>u działania</w:t>
      </w:r>
      <w:r w:rsidRPr="00CB6B47">
        <w:rPr>
          <w:rFonts w:ascii="Book Antiqua" w:eastAsia="Times New Roman" w:hAnsi="Book Antiqua" w:cs="Times New Roman"/>
          <w:kern w:val="0"/>
          <w:sz w:val="24"/>
          <w:szCs w:val="24"/>
          <w:lang w:eastAsia="pl-PL"/>
          <w14:ligatures w14:val="none"/>
        </w:rPr>
        <w:t xml:space="preserve"> mają </w:t>
      </w:r>
      <w:r w:rsidR="006E0D81" w:rsidRPr="00CB6B47">
        <w:rPr>
          <w:rFonts w:ascii="Book Antiqua" w:eastAsia="Times New Roman" w:hAnsi="Book Antiqua" w:cs="Times New Roman"/>
          <w:bCs/>
          <w:kern w:val="0"/>
          <w:sz w:val="24"/>
          <w:szCs w:val="24"/>
          <w:lang w:eastAsia="pl-PL"/>
          <w14:ligatures w14:val="none"/>
        </w:rPr>
        <w:t>zmierzać do</w:t>
      </w:r>
      <w:r w:rsidRPr="00CB6B47">
        <w:rPr>
          <w:rFonts w:ascii="Book Antiqua" w:eastAsia="Times New Roman" w:hAnsi="Book Antiqua" w:cs="Times New Roman"/>
          <w:kern w:val="0"/>
          <w:sz w:val="24"/>
          <w:szCs w:val="24"/>
          <w:lang w:eastAsia="pl-PL"/>
          <w14:ligatures w14:val="none"/>
        </w:rPr>
        <w:t xml:space="preserve"> upragnionego zwycięstwa. Chrześcijaństwo w ogóle, a nauczanie społeczne Kościoła katolickiego w szczególności, ma długą tradycję myśli teologicznej i filozoficznej na temat pokoju i wojny, która jest istotna</w:t>
      </w:r>
      <w:r w:rsidR="006E0D81" w:rsidRPr="00CB6B47">
        <w:rPr>
          <w:rFonts w:ascii="Book Antiqua" w:eastAsia="Times New Roman" w:hAnsi="Book Antiqua" w:cs="Times New Roman"/>
          <w:bCs/>
          <w:kern w:val="0"/>
          <w:sz w:val="24"/>
          <w:szCs w:val="24"/>
          <w:lang w:eastAsia="pl-PL"/>
          <w14:ligatures w14:val="none"/>
        </w:rPr>
        <w:t xml:space="preserve"> w</w:t>
      </w:r>
      <w:r w:rsidRPr="00CB6B47">
        <w:rPr>
          <w:rFonts w:ascii="Book Antiqua" w:eastAsia="Times New Roman" w:hAnsi="Book Antiqua" w:cs="Times New Roman"/>
          <w:kern w:val="0"/>
          <w:sz w:val="24"/>
          <w:szCs w:val="24"/>
          <w:lang w:eastAsia="pl-PL"/>
          <w14:ligatures w14:val="none"/>
        </w:rPr>
        <w:t xml:space="preserve"> obecn</w:t>
      </w:r>
      <w:r w:rsidR="006E0D81" w:rsidRPr="00CB6B47">
        <w:rPr>
          <w:rFonts w:ascii="Book Antiqua" w:eastAsia="Times New Roman" w:hAnsi="Book Antiqua" w:cs="Times New Roman"/>
          <w:bCs/>
          <w:kern w:val="0"/>
          <w:sz w:val="24"/>
          <w:szCs w:val="24"/>
          <w:lang w:eastAsia="pl-PL"/>
          <w14:ligatures w14:val="none"/>
        </w:rPr>
        <w:t>ej sytuacji</w:t>
      </w:r>
      <w:r w:rsidRPr="00CB6B47">
        <w:rPr>
          <w:rFonts w:ascii="Book Antiqua" w:eastAsia="Times New Roman" w:hAnsi="Book Antiqua" w:cs="Times New Roman"/>
          <w:kern w:val="0"/>
          <w:sz w:val="24"/>
          <w:szCs w:val="24"/>
          <w:lang w:eastAsia="pl-PL"/>
          <w14:ligatures w14:val="none"/>
        </w:rPr>
        <w:t xml:space="preserve"> nasz</w:t>
      </w:r>
      <w:r w:rsidR="006E0D81" w:rsidRPr="00CB6B47">
        <w:rPr>
          <w:rFonts w:ascii="Book Antiqua" w:eastAsia="Times New Roman" w:hAnsi="Book Antiqua" w:cs="Times New Roman"/>
          <w:bCs/>
          <w:kern w:val="0"/>
          <w:sz w:val="24"/>
          <w:szCs w:val="24"/>
          <w:lang w:eastAsia="pl-PL"/>
          <w14:ligatures w14:val="none"/>
        </w:rPr>
        <w:t>ego</w:t>
      </w:r>
      <w:r w:rsidRPr="00CB6B47">
        <w:rPr>
          <w:rFonts w:ascii="Book Antiqua" w:eastAsia="Times New Roman" w:hAnsi="Book Antiqua" w:cs="Times New Roman"/>
          <w:kern w:val="0"/>
          <w:sz w:val="24"/>
          <w:szCs w:val="24"/>
          <w:lang w:eastAsia="pl-PL"/>
          <w14:ligatures w14:val="none"/>
        </w:rPr>
        <w:t xml:space="preserve"> kraju. Naszym celem jest więc podzielenie się z ukraińskim społeczeństwem i wszystkimi ludźmi dobrej woli </w:t>
      </w:r>
      <w:r w:rsidR="00923942" w:rsidRPr="00CB6B47">
        <w:rPr>
          <w:rFonts w:ascii="Book Antiqua" w:eastAsia="Times New Roman" w:hAnsi="Book Antiqua" w:cs="Times New Roman"/>
          <w:bCs/>
          <w:kern w:val="0"/>
          <w:sz w:val="24"/>
          <w:szCs w:val="24"/>
          <w:lang w:eastAsia="pl-PL"/>
          <w14:ligatures w14:val="none"/>
        </w:rPr>
        <w:t xml:space="preserve">aktualną dziś </w:t>
      </w:r>
      <w:r w:rsidRPr="00CB6B47">
        <w:rPr>
          <w:rFonts w:ascii="Book Antiqua" w:eastAsia="Times New Roman" w:hAnsi="Book Antiqua" w:cs="Times New Roman"/>
          <w:kern w:val="0"/>
          <w:sz w:val="24"/>
          <w:szCs w:val="24"/>
          <w:lang w:eastAsia="pl-PL"/>
          <w14:ligatures w14:val="none"/>
        </w:rPr>
        <w:t xml:space="preserve">częścią tych </w:t>
      </w:r>
      <w:r w:rsidR="00923942" w:rsidRPr="00CB6B47">
        <w:rPr>
          <w:rFonts w:ascii="Book Antiqua" w:eastAsia="Times New Roman" w:hAnsi="Book Antiqua" w:cs="Times New Roman"/>
          <w:bCs/>
          <w:kern w:val="0"/>
          <w:sz w:val="24"/>
          <w:szCs w:val="24"/>
          <w:lang w:eastAsia="pl-PL"/>
          <w14:ligatures w14:val="none"/>
        </w:rPr>
        <w:t>osiągnięć</w:t>
      </w:r>
      <w:r w:rsidRPr="00CB6B47">
        <w:rPr>
          <w:rFonts w:ascii="Book Antiqua" w:eastAsia="Times New Roman" w:hAnsi="Book Antiqua" w:cs="Times New Roman"/>
          <w:kern w:val="0"/>
          <w:sz w:val="24"/>
          <w:szCs w:val="24"/>
          <w:lang w:eastAsia="pl-PL"/>
          <w14:ligatures w14:val="none"/>
        </w:rPr>
        <w:t>.</w:t>
      </w:r>
      <w:r w:rsidR="00923942" w:rsidRPr="00CB6B47">
        <w:rPr>
          <w:rFonts w:ascii="Book Antiqua" w:eastAsia="Times New Roman" w:hAnsi="Book Antiqua" w:cs="Times New Roman"/>
          <w:bCs/>
          <w:kern w:val="0"/>
          <w:sz w:val="24"/>
          <w:szCs w:val="24"/>
          <w:lang w:eastAsia="pl-PL"/>
          <w14:ligatures w14:val="none"/>
        </w:rPr>
        <w:t xml:space="preserve"> </w:t>
      </w:r>
    </w:p>
    <w:p w14:paraId="55013C57" w14:textId="3BD2F704"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 Wojna Rosji z Ukrainą stawia nowe wyzwania i problemy przed wielowiekową chrześcijańską tradycją rozumienia pokoju i wojny. Na arenie międzynarodowej widzimy wsparcie dla naszego </w:t>
      </w:r>
      <w:r w:rsidR="00923942" w:rsidRPr="00CB6B47">
        <w:rPr>
          <w:rFonts w:ascii="Book Antiqua" w:eastAsia="Times New Roman" w:hAnsi="Book Antiqua" w:cs="Times New Roman"/>
          <w:bCs/>
          <w:kern w:val="0"/>
          <w:sz w:val="24"/>
          <w:szCs w:val="24"/>
          <w:lang w:eastAsia="pl-PL"/>
          <w14:ligatures w14:val="none"/>
        </w:rPr>
        <w:t>państwa</w:t>
      </w:r>
      <w:r w:rsidRPr="00CB6B47">
        <w:rPr>
          <w:rFonts w:ascii="Book Antiqua" w:eastAsia="Times New Roman" w:hAnsi="Book Antiqua" w:cs="Times New Roman"/>
          <w:kern w:val="0"/>
          <w:sz w:val="24"/>
          <w:szCs w:val="24"/>
          <w:lang w:eastAsia="pl-PL"/>
          <w14:ligatures w14:val="none"/>
        </w:rPr>
        <w:t>, ale jednocześnie</w:t>
      </w:r>
      <w:r w:rsidR="00923942" w:rsidRPr="00CB6B47">
        <w:rPr>
          <w:rFonts w:ascii="Book Antiqua" w:eastAsia="Times New Roman" w:hAnsi="Book Antiqua" w:cs="Times New Roman"/>
          <w:bCs/>
          <w:kern w:val="0"/>
          <w:sz w:val="24"/>
          <w:szCs w:val="24"/>
          <w:lang w:eastAsia="pl-PL"/>
          <w14:ligatures w14:val="none"/>
        </w:rPr>
        <w:t xml:space="preserve"> zderz</w:t>
      </w:r>
      <w:r w:rsidRPr="00CB6B47">
        <w:rPr>
          <w:rFonts w:ascii="Book Antiqua" w:eastAsia="Times New Roman" w:hAnsi="Book Antiqua" w:cs="Times New Roman"/>
          <w:kern w:val="0"/>
          <w:sz w:val="24"/>
          <w:szCs w:val="24"/>
          <w:lang w:eastAsia="pl-PL"/>
          <w14:ligatures w14:val="none"/>
        </w:rPr>
        <w:t xml:space="preserve">amy się z brakiem zrozumienia głębi i powagi wydarzeń, z nadziejami na łatwe rozwiązanie konfliktu. Czasami słyszymy zbyt wiele pochopnych wezwań do pokoju, </w:t>
      </w:r>
      <w:r w:rsidR="00D64187" w:rsidRPr="00CB6B47">
        <w:rPr>
          <w:rFonts w:ascii="Book Antiqua" w:eastAsia="Times New Roman" w:hAnsi="Book Antiqua" w:cs="Times New Roman"/>
          <w:kern w:val="0"/>
          <w:sz w:val="24"/>
          <w:szCs w:val="24"/>
          <w:lang w:eastAsia="pl-PL"/>
          <w14:ligatures w14:val="none"/>
        </w:rPr>
        <w:t>który</w:t>
      </w:r>
      <w:r w:rsidRPr="00CB6B47">
        <w:rPr>
          <w:rFonts w:ascii="Book Antiqua" w:eastAsia="Times New Roman" w:hAnsi="Book Antiqua" w:cs="Times New Roman"/>
          <w:kern w:val="0"/>
          <w:sz w:val="24"/>
          <w:szCs w:val="24"/>
          <w:lang w:eastAsia="pl-PL"/>
          <w14:ligatures w14:val="none"/>
        </w:rPr>
        <w:t xml:space="preserve"> niestety nie zawsze </w:t>
      </w:r>
      <w:r w:rsidR="00D64187" w:rsidRPr="00CB6B47">
        <w:rPr>
          <w:rFonts w:ascii="Book Antiqua" w:eastAsia="Times New Roman" w:hAnsi="Book Antiqua" w:cs="Times New Roman"/>
          <w:kern w:val="0"/>
          <w:sz w:val="24"/>
          <w:szCs w:val="24"/>
          <w:lang w:eastAsia="pl-PL"/>
          <w14:ligatures w14:val="none"/>
        </w:rPr>
        <w:t xml:space="preserve">powiązany jest </w:t>
      </w:r>
      <w:r w:rsidRPr="00CB6B47">
        <w:rPr>
          <w:rFonts w:ascii="Book Antiqua" w:eastAsia="Times New Roman" w:hAnsi="Book Antiqua" w:cs="Times New Roman"/>
          <w:kern w:val="0"/>
          <w:sz w:val="24"/>
          <w:szCs w:val="24"/>
          <w:lang w:eastAsia="pl-PL"/>
          <w14:ligatures w14:val="none"/>
        </w:rPr>
        <w:t xml:space="preserve">z </w:t>
      </w:r>
      <w:r w:rsidR="00D73E77" w:rsidRPr="00CB6B47">
        <w:rPr>
          <w:rFonts w:ascii="Book Antiqua" w:eastAsia="Times New Roman" w:hAnsi="Book Antiqua" w:cs="Times New Roman"/>
          <w:bCs/>
          <w:kern w:val="0"/>
          <w:sz w:val="24"/>
          <w:szCs w:val="24"/>
          <w:lang w:eastAsia="pl-PL"/>
          <w14:ligatures w14:val="none"/>
        </w:rPr>
        <w:t>należnym zagwarantowaniem</w:t>
      </w:r>
      <w:r w:rsidRPr="00CB6B47">
        <w:rPr>
          <w:rFonts w:ascii="Book Antiqua" w:eastAsia="Times New Roman" w:hAnsi="Book Antiqua" w:cs="Times New Roman"/>
          <w:kern w:val="0"/>
          <w:sz w:val="24"/>
          <w:szCs w:val="24"/>
          <w:lang w:eastAsia="pl-PL"/>
          <w14:ligatures w14:val="none"/>
        </w:rPr>
        <w:t xml:space="preserve"> sprawiedliwości. </w:t>
      </w:r>
      <w:r w:rsidR="00D73E77" w:rsidRPr="00CB6B47">
        <w:rPr>
          <w:rFonts w:ascii="Book Antiqua" w:eastAsia="Times New Roman" w:hAnsi="Book Antiqua" w:cs="Times New Roman"/>
          <w:kern w:val="0"/>
          <w:sz w:val="24"/>
          <w:szCs w:val="24"/>
          <w:lang w:eastAsia="pl-PL"/>
          <w14:ligatures w14:val="none"/>
        </w:rPr>
        <w:t xml:space="preserve">„Usiłują zaradzić katastrofie mojego narodu, </w:t>
      </w:r>
      <w:r w:rsidR="00D73E77" w:rsidRPr="00CB6B47">
        <w:rPr>
          <w:rFonts w:ascii="Book Antiqua" w:eastAsia="Times New Roman" w:hAnsi="Book Antiqua" w:cs="Times New Roman"/>
          <w:kern w:val="0"/>
          <w:sz w:val="24"/>
          <w:szCs w:val="24"/>
          <w:lang w:eastAsia="pl-PL"/>
          <w14:ligatures w14:val="none"/>
        </w:rPr>
        <w:br/>
        <w:t>mówiąc beztrosko:</w:t>
      </w:r>
      <w:r w:rsidR="00617E96" w:rsidRPr="00CB6B47">
        <w:rPr>
          <w:rFonts w:ascii="Book Antiqua" w:eastAsia="Times New Roman" w:hAnsi="Book Antiqua" w:cs="Times New Roman"/>
          <w:kern w:val="0"/>
          <w:sz w:val="24"/>
          <w:szCs w:val="24"/>
          <w:lang w:val="uk-UA" w:eastAsia="pl-PL"/>
          <w14:ligatures w14:val="none"/>
        </w:rPr>
        <w:t xml:space="preserve"> »</w:t>
      </w:r>
      <w:r w:rsidR="00D73E77" w:rsidRPr="00CB6B47">
        <w:rPr>
          <w:rFonts w:ascii="Book Antiqua" w:eastAsia="Times New Roman" w:hAnsi="Book Antiqua" w:cs="Times New Roman"/>
          <w:kern w:val="0"/>
          <w:sz w:val="24"/>
          <w:szCs w:val="24"/>
          <w:lang w:eastAsia="pl-PL"/>
          <w14:ligatures w14:val="none"/>
        </w:rPr>
        <w:t>Pokój, pokój</w:t>
      </w:r>
      <w:r w:rsidR="00617E96" w:rsidRPr="00CB6B47">
        <w:rPr>
          <w:rFonts w:ascii="Book Antiqua" w:eastAsia="Times New Roman" w:hAnsi="Book Antiqua" w:cs="Times New Roman"/>
          <w:kern w:val="0"/>
          <w:sz w:val="24"/>
          <w:szCs w:val="24"/>
          <w:lang w:val="uk-UA" w:eastAsia="pl-PL"/>
          <w14:ligatures w14:val="none"/>
        </w:rPr>
        <w:t>«</w:t>
      </w:r>
      <w:r w:rsidR="00D73E77" w:rsidRPr="00CB6B47">
        <w:rPr>
          <w:rFonts w:ascii="Book Antiqua" w:eastAsia="Times New Roman" w:hAnsi="Book Antiqua" w:cs="Times New Roman"/>
          <w:kern w:val="0"/>
          <w:sz w:val="24"/>
          <w:szCs w:val="24"/>
          <w:lang w:eastAsia="pl-PL"/>
          <w14:ligatures w14:val="none"/>
        </w:rPr>
        <w:t>, a tymczasem nie ma pokoju”</w:t>
      </w:r>
      <w:r w:rsidR="00617E96"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apeluje do naszego sumienia prorok Jeremiasz (6, 14). Dlatego chrześcijańska doktryna o pokoju i wojnie</w:t>
      </w:r>
      <w:r w:rsidR="00F662B4"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F662B4" w:rsidRPr="00CB6B47">
        <w:rPr>
          <w:rFonts w:ascii="Book Antiqua" w:eastAsia="Times New Roman" w:hAnsi="Book Antiqua" w:cs="Times New Roman"/>
          <w:kern w:val="0"/>
          <w:sz w:val="24"/>
          <w:szCs w:val="24"/>
          <w:lang w:eastAsia="pl-PL"/>
          <w14:ligatures w14:val="none"/>
        </w:rPr>
        <w:t xml:space="preserve">by przynieść nam pożądane owoce i oświetlić nasze dążenia i wysiłki prawdą Ewangelii, </w:t>
      </w:r>
      <w:r w:rsidRPr="00CB6B47">
        <w:rPr>
          <w:rFonts w:ascii="Book Antiqua" w:eastAsia="Times New Roman" w:hAnsi="Book Antiqua" w:cs="Times New Roman"/>
          <w:kern w:val="0"/>
          <w:sz w:val="24"/>
          <w:szCs w:val="24"/>
          <w:lang w:eastAsia="pl-PL"/>
          <w14:ligatures w14:val="none"/>
        </w:rPr>
        <w:t>powinna być rozpatrywana w kontekście współczesnego doświadczenia</w:t>
      </w:r>
      <w:r w:rsidR="00617E96" w:rsidRPr="00CB6B47">
        <w:rPr>
          <w:rFonts w:ascii="Book Antiqua" w:eastAsia="Times New Roman" w:hAnsi="Book Antiqua" w:cs="Times New Roman"/>
          <w:kern w:val="0"/>
          <w:sz w:val="24"/>
          <w:szCs w:val="24"/>
          <w:lang w:val="uk-UA" w:eastAsia="pl-PL"/>
          <w14:ligatures w14:val="none"/>
        </w:rPr>
        <w:t xml:space="preserve"> </w:t>
      </w:r>
      <w:r w:rsidR="00617E96" w:rsidRPr="00CB6B47">
        <w:rPr>
          <w:rFonts w:ascii="Book Antiqua" w:eastAsia="Times New Roman" w:hAnsi="Book Antiqua" w:cs="Times New Roman"/>
          <w:kern w:val="0"/>
          <w:sz w:val="24"/>
          <w:szCs w:val="24"/>
          <w:lang w:eastAsia="pl-PL"/>
          <w14:ligatures w14:val="none"/>
        </w:rPr>
        <w:t>Ukrainy</w:t>
      </w:r>
      <w:r w:rsidRPr="00CB6B47">
        <w:rPr>
          <w:rFonts w:ascii="Book Antiqua" w:eastAsia="Times New Roman" w:hAnsi="Book Antiqua" w:cs="Times New Roman"/>
          <w:kern w:val="0"/>
          <w:sz w:val="24"/>
          <w:szCs w:val="24"/>
          <w:lang w:eastAsia="pl-PL"/>
          <w14:ligatures w14:val="none"/>
        </w:rPr>
        <w:t xml:space="preserve">. Niniejsze przesłanie ma na celu, z jednej strony, pomóc naszemu narodowi stać się mądrzejszym i silniejszym poprzez </w:t>
      </w:r>
      <w:r w:rsidR="00C05554" w:rsidRPr="00CB6B47">
        <w:rPr>
          <w:rFonts w:ascii="Book Antiqua" w:eastAsia="Times New Roman" w:hAnsi="Book Antiqua" w:cs="Times New Roman"/>
          <w:kern w:val="0"/>
          <w:sz w:val="24"/>
          <w:szCs w:val="24"/>
          <w:lang w:eastAsia="pl-PL"/>
          <w14:ligatures w14:val="none"/>
        </w:rPr>
        <w:t>poznanie</w:t>
      </w:r>
      <w:r w:rsidRPr="00CB6B47">
        <w:rPr>
          <w:rFonts w:ascii="Book Antiqua" w:eastAsia="Times New Roman" w:hAnsi="Book Antiqua" w:cs="Times New Roman"/>
          <w:kern w:val="0"/>
          <w:sz w:val="24"/>
          <w:szCs w:val="24"/>
          <w:lang w:eastAsia="pl-PL"/>
          <w14:ligatures w14:val="none"/>
        </w:rPr>
        <w:t xml:space="preserve"> </w:t>
      </w:r>
      <w:r w:rsidR="00625D80" w:rsidRPr="00CB6B47">
        <w:rPr>
          <w:rFonts w:ascii="Book Antiqua" w:eastAsia="Times New Roman" w:hAnsi="Book Antiqua" w:cs="Times New Roman"/>
          <w:kern w:val="0"/>
          <w:sz w:val="24"/>
          <w:szCs w:val="24"/>
          <w:lang w:eastAsia="pl-PL"/>
          <w14:ligatures w14:val="none"/>
        </w:rPr>
        <w:t>wielowiekow</w:t>
      </w:r>
      <w:r w:rsidR="00C05554" w:rsidRPr="00CB6B47">
        <w:rPr>
          <w:rFonts w:ascii="Book Antiqua" w:eastAsia="Times New Roman" w:hAnsi="Book Antiqua" w:cs="Times New Roman"/>
          <w:kern w:val="0"/>
          <w:sz w:val="24"/>
          <w:szCs w:val="24"/>
          <w:lang w:eastAsia="pl-PL"/>
          <w14:ligatures w14:val="none"/>
        </w:rPr>
        <w:t>ego</w:t>
      </w:r>
      <w:r w:rsidRPr="00CB6B47">
        <w:rPr>
          <w:rFonts w:ascii="Book Antiqua" w:eastAsia="Times New Roman" w:hAnsi="Book Antiqua" w:cs="Times New Roman"/>
          <w:kern w:val="0"/>
          <w:sz w:val="24"/>
          <w:szCs w:val="24"/>
          <w:lang w:eastAsia="pl-PL"/>
          <w14:ligatures w14:val="none"/>
        </w:rPr>
        <w:t xml:space="preserve"> chrześcijańsk</w:t>
      </w:r>
      <w:r w:rsidR="00D64187" w:rsidRPr="00CB6B47">
        <w:rPr>
          <w:rFonts w:ascii="Book Antiqua" w:eastAsia="Times New Roman" w:hAnsi="Book Antiqua" w:cs="Times New Roman"/>
          <w:kern w:val="0"/>
          <w:sz w:val="24"/>
          <w:szCs w:val="24"/>
          <w:lang w:eastAsia="pl-PL"/>
          <w14:ligatures w14:val="none"/>
        </w:rPr>
        <w:t>i</w:t>
      </w:r>
      <w:r w:rsidR="00C05554" w:rsidRPr="00CB6B47">
        <w:rPr>
          <w:rFonts w:ascii="Book Antiqua" w:eastAsia="Times New Roman" w:hAnsi="Book Antiqua" w:cs="Times New Roman"/>
          <w:kern w:val="0"/>
          <w:sz w:val="24"/>
          <w:szCs w:val="24"/>
          <w:lang w:eastAsia="pl-PL"/>
          <w14:ligatures w14:val="none"/>
        </w:rPr>
        <w:t>ego</w:t>
      </w:r>
      <w:r w:rsidRPr="00CB6B47">
        <w:rPr>
          <w:rFonts w:ascii="Book Antiqua" w:eastAsia="Times New Roman" w:hAnsi="Book Antiqua" w:cs="Times New Roman"/>
          <w:kern w:val="0"/>
          <w:sz w:val="24"/>
          <w:szCs w:val="24"/>
          <w:lang w:eastAsia="pl-PL"/>
          <w14:ligatures w14:val="none"/>
        </w:rPr>
        <w:t xml:space="preserve"> </w:t>
      </w:r>
      <w:r w:rsidR="00D64187" w:rsidRPr="00CB6B47">
        <w:rPr>
          <w:rFonts w:ascii="Book Antiqua" w:eastAsia="Times New Roman" w:hAnsi="Book Antiqua" w:cs="Times New Roman"/>
          <w:kern w:val="0"/>
          <w:sz w:val="24"/>
          <w:szCs w:val="24"/>
          <w:lang w:eastAsia="pl-PL"/>
          <w14:ligatures w14:val="none"/>
        </w:rPr>
        <w:t>nauczani</w:t>
      </w:r>
      <w:r w:rsidR="00C05554" w:rsidRPr="00CB6B47">
        <w:rPr>
          <w:rFonts w:ascii="Book Antiqua" w:eastAsia="Times New Roman" w:hAnsi="Book Antiqua" w:cs="Times New Roman"/>
          <w:kern w:val="0"/>
          <w:sz w:val="24"/>
          <w:szCs w:val="24"/>
          <w:lang w:eastAsia="pl-PL"/>
          <w14:ligatures w14:val="none"/>
        </w:rPr>
        <w:t>a</w:t>
      </w:r>
      <w:r w:rsidR="00D64187"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o pokoju i wojnie, a z drugiej</w:t>
      </w:r>
      <w:r w:rsidR="00625D80" w:rsidRPr="00CB6B47">
        <w:rPr>
          <w:rFonts w:ascii="Book Antiqua" w:eastAsia="Times New Roman" w:hAnsi="Book Antiqua" w:cs="Times New Roman"/>
          <w:kern w:val="0"/>
          <w:sz w:val="24"/>
          <w:szCs w:val="24"/>
          <w:lang w:eastAsia="pl-PL"/>
          <w14:ligatures w14:val="none"/>
        </w:rPr>
        <w:t xml:space="preserve"> strony</w:t>
      </w:r>
      <w:r w:rsidRPr="00CB6B47">
        <w:rPr>
          <w:rFonts w:ascii="Book Antiqua" w:eastAsia="Times New Roman" w:hAnsi="Book Antiqua" w:cs="Times New Roman"/>
          <w:kern w:val="0"/>
          <w:sz w:val="24"/>
          <w:szCs w:val="24"/>
          <w:lang w:eastAsia="pl-PL"/>
          <w14:ligatures w14:val="none"/>
        </w:rPr>
        <w:t>, przyczynić się do lepszego zrozumienia przez społeczność międzynarodową wyzwań naszych czasów oraz miejsca Ukrainy i Ukraińców na duchowej mapie współczesnego świata.</w:t>
      </w:r>
    </w:p>
    <w:p w14:paraId="6B990361"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B74C4CD" w14:textId="0F9F6070" w:rsidR="00B759EA" w:rsidRPr="00822EC1" w:rsidRDefault="00281F7E" w:rsidP="00822EC1">
      <w:pPr>
        <w:pStyle w:val="Akapitzlist"/>
        <w:numPr>
          <w:ilvl w:val="0"/>
          <w:numId w:val="1"/>
        </w:numPr>
        <w:spacing w:after="0" w:line="276" w:lineRule="auto"/>
        <w:jc w:val="both"/>
        <w:rPr>
          <w:rFonts w:ascii="Book Antiqua" w:eastAsia="Times New Roman" w:hAnsi="Book Antiqua" w:cs="Times New Roman"/>
          <w:b/>
          <w:kern w:val="0"/>
          <w:sz w:val="24"/>
          <w:szCs w:val="24"/>
          <w:lang w:eastAsia="pl-PL"/>
          <w14:ligatures w14:val="none"/>
        </w:rPr>
      </w:pPr>
      <w:r w:rsidRPr="00822EC1">
        <w:rPr>
          <w:rFonts w:ascii="Book Antiqua" w:eastAsia="Times New Roman" w:hAnsi="Book Antiqua" w:cs="Times New Roman"/>
          <w:b/>
          <w:kern w:val="0"/>
          <w:sz w:val="24"/>
          <w:szCs w:val="24"/>
          <w:lang w:eastAsia="pl-PL"/>
          <w14:ligatures w14:val="none"/>
        </w:rPr>
        <w:t>Przyczyny i źródła obecnej wojny Rosji przeciwko Ukrainie</w:t>
      </w:r>
    </w:p>
    <w:p w14:paraId="399B2320" w14:textId="77777777" w:rsidR="00822EC1" w:rsidRPr="00822EC1" w:rsidRDefault="00822EC1" w:rsidP="00822EC1">
      <w:pPr>
        <w:pStyle w:val="Akapitzlist"/>
        <w:spacing w:after="0" w:line="276" w:lineRule="auto"/>
        <w:ind w:left="1080"/>
        <w:jc w:val="both"/>
        <w:rPr>
          <w:rFonts w:ascii="Book Antiqua" w:eastAsia="Times New Roman" w:hAnsi="Book Antiqua" w:cs="Times New Roman"/>
          <w:bCs/>
          <w:kern w:val="0"/>
          <w:sz w:val="24"/>
          <w:szCs w:val="24"/>
          <w:lang w:eastAsia="pl-PL"/>
          <w14:ligatures w14:val="none"/>
        </w:rPr>
      </w:pPr>
    </w:p>
    <w:p w14:paraId="39AEB53B" w14:textId="0906E597"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 Niemożliwe jest zrozumienie przyczyn wojny Rosji przeciwko Ukrainie i znalezienie właściwych duchowych </w:t>
      </w:r>
      <w:r w:rsidR="006776DB" w:rsidRPr="00CB6B47">
        <w:rPr>
          <w:rFonts w:ascii="Book Antiqua" w:eastAsia="Times New Roman" w:hAnsi="Book Antiqua" w:cs="Times New Roman"/>
          <w:kern w:val="0"/>
          <w:sz w:val="24"/>
          <w:szCs w:val="24"/>
          <w:lang w:eastAsia="pl-PL"/>
          <w14:ligatures w14:val="none"/>
        </w:rPr>
        <w:t xml:space="preserve">dróg </w:t>
      </w:r>
      <w:r w:rsidRPr="00CB6B47">
        <w:rPr>
          <w:rFonts w:ascii="Book Antiqua" w:eastAsia="Times New Roman" w:hAnsi="Book Antiqua" w:cs="Times New Roman"/>
          <w:kern w:val="0"/>
          <w:sz w:val="24"/>
          <w:szCs w:val="24"/>
          <w:lang w:eastAsia="pl-PL"/>
          <w14:ligatures w14:val="none"/>
        </w:rPr>
        <w:t>do zwycięstwa i sprawiedliwego pokoju bez</w:t>
      </w:r>
      <w:r w:rsidR="00D26A44" w:rsidRPr="00CB6B47">
        <w:rPr>
          <w:rFonts w:ascii="Book Antiqua" w:eastAsia="Times New Roman" w:hAnsi="Book Antiqua" w:cs="Times New Roman"/>
          <w:kern w:val="0"/>
          <w:sz w:val="24"/>
          <w:szCs w:val="24"/>
          <w:lang w:eastAsia="pl-PL"/>
          <w14:ligatures w14:val="none"/>
        </w:rPr>
        <w:t xml:space="preserve"> poznania </w:t>
      </w:r>
      <w:r w:rsidRPr="00CB6B47">
        <w:rPr>
          <w:rFonts w:ascii="Book Antiqua" w:eastAsia="Times New Roman" w:hAnsi="Book Antiqua" w:cs="Times New Roman"/>
          <w:kern w:val="0"/>
          <w:sz w:val="24"/>
          <w:szCs w:val="24"/>
          <w:lang w:eastAsia="pl-PL"/>
          <w14:ligatures w14:val="none"/>
        </w:rPr>
        <w:t xml:space="preserve"> szerszego tła obecnych wydarzeń, bez </w:t>
      </w:r>
      <w:r w:rsidR="00D26A44" w:rsidRPr="00CB6B47">
        <w:rPr>
          <w:rFonts w:ascii="Book Antiqua" w:eastAsia="Times New Roman" w:hAnsi="Book Antiqua" w:cs="Times New Roman"/>
          <w:kern w:val="0"/>
          <w:sz w:val="24"/>
          <w:szCs w:val="24"/>
          <w:lang w:eastAsia="pl-PL"/>
          <w14:ligatures w14:val="none"/>
        </w:rPr>
        <w:t>świadomości istnienia</w:t>
      </w:r>
      <w:r w:rsidRPr="00CB6B47">
        <w:rPr>
          <w:rFonts w:ascii="Book Antiqua" w:eastAsia="Times New Roman" w:hAnsi="Book Antiqua" w:cs="Times New Roman"/>
          <w:kern w:val="0"/>
          <w:sz w:val="24"/>
          <w:szCs w:val="24"/>
          <w:lang w:eastAsia="pl-PL"/>
          <w14:ligatures w14:val="none"/>
        </w:rPr>
        <w:t xml:space="preserve"> podstawowych zasad sprawiedliwości społecznej, zarówno w stosunkach społecznych w każdym państwie prawa, jak i w stosunkach międzynarodowych i podstawach prawa międzynarodowego. Korzenie tego, co dzieje się dzisiaj, sięgają co najmniej ubiegłego wieku, a nawet znacznie wcześniej. W XX wieku w Europie, </w:t>
      </w:r>
      <w:r w:rsidR="0094551F" w:rsidRPr="00CB6B47">
        <w:rPr>
          <w:rFonts w:ascii="Book Antiqua" w:eastAsia="Times New Roman" w:hAnsi="Book Antiqua" w:cs="Times New Roman"/>
          <w:kern w:val="0"/>
          <w:sz w:val="24"/>
          <w:szCs w:val="24"/>
          <w:lang w:eastAsia="pl-PL"/>
          <w14:ligatures w14:val="none"/>
        </w:rPr>
        <w:t>przede wszystkim</w:t>
      </w:r>
      <w:r w:rsidRPr="00CB6B47">
        <w:rPr>
          <w:rFonts w:ascii="Book Antiqua" w:eastAsia="Times New Roman" w:hAnsi="Book Antiqua" w:cs="Times New Roman"/>
          <w:kern w:val="0"/>
          <w:sz w:val="24"/>
          <w:szCs w:val="24"/>
          <w:lang w:eastAsia="pl-PL"/>
          <w14:ligatures w14:val="none"/>
        </w:rPr>
        <w:t xml:space="preserve"> w Niemczech i Rosji, pojawiły się reżimy totalitarne, które spowodowały straszliwe wojny i liczne zbrodnie przeciwko ludzkości. Główną cechą totalitaryzmu jest </w:t>
      </w:r>
      <w:r w:rsidR="0094551F" w:rsidRPr="00CB6B47">
        <w:rPr>
          <w:rFonts w:ascii="Book Antiqua" w:eastAsia="Times New Roman" w:hAnsi="Book Antiqua" w:cs="Times New Roman"/>
          <w:kern w:val="0"/>
          <w:sz w:val="24"/>
          <w:szCs w:val="24"/>
          <w:lang w:eastAsia="pl-PL"/>
          <w14:ligatures w14:val="none"/>
        </w:rPr>
        <w:t>pogarda dla</w:t>
      </w:r>
      <w:r w:rsidRPr="00CB6B47">
        <w:rPr>
          <w:rFonts w:ascii="Book Antiqua" w:eastAsia="Times New Roman" w:hAnsi="Book Antiqua" w:cs="Times New Roman"/>
          <w:kern w:val="0"/>
          <w:sz w:val="24"/>
          <w:szCs w:val="24"/>
          <w:lang w:eastAsia="pl-PL"/>
          <w14:ligatures w14:val="none"/>
        </w:rPr>
        <w:t xml:space="preserve"> ludzkiej wolności i godności. W tym sensie reżimy totalitarne są formami </w:t>
      </w:r>
      <w:r w:rsidR="008276F1" w:rsidRPr="00CB6B47">
        <w:rPr>
          <w:rFonts w:ascii="Book Antiqua" w:eastAsia="Times New Roman" w:hAnsi="Book Antiqua" w:cs="Times New Roman"/>
          <w:kern w:val="0"/>
          <w:sz w:val="24"/>
          <w:szCs w:val="24"/>
          <w:lang w:eastAsia="pl-PL"/>
          <w14:ligatures w14:val="none"/>
        </w:rPr>
        <w:t>państwa</w:t>
      </w:r>
      <w:r w:rsidRPr="00CB6B47">
        <w:rPr>
          <w:rFonts w:ascii="Book Antiqua" w:eastAsia="Times New Roman" w:hAnsi="Book Antiqua" w:cs="Times New Roman"/>
          <w:kern w:val="0"/>
          <w:sz w:val="24"/>
          <w:szCs w:val="24"/>
          <w:lang w:eastAsia="pl-PL"/>
          <w14:ligatures w14:val="none"/>
        </w:rPr>
        <w:t>, któr</w:t>
      </w:r>
      <w:r w:rsidR="008276F1" w:rsidRPr="00CB6B47">
        <w:rPr>
          <w:rFonts w:ascii="Book Antiqua" w:eastAsia="Times New Roman" w:hAnsi="Book Antiqua" w:cs="Times New Roman"/>
          <w:kern w:val="0"/>
          <w:sz w:val="24"/>
          <w:szCs w:val="24"/>
          <w:lang w:eastAsia="pl-PL"/>
          <w14:ligatures w14:val="none"/>
        </w:rPr>
        <w:t>e</w:t>
      </w:r>
      <w:r w:rsidRPr="00CB6B47">
        <w:rPr>
          <w:rFonts w:ascii="Book Antiqua" w:eastAsia="Times New Roman" w:hAnsi="Book Antiqua" w:cs="Times New Roman"/>
          <w:kern w:val="0"/>
          <w:sz w:val="24"/>
          <w:szCs w:val="24"/>
          <w:lang w:eastAsia="pl-PL"/>
          <w14:ligatures w14:val="none"/>
        </w:rPr>
        <w:t xml:space="preserve"> w chrześcijańskiej tradycji intelektualnej nazywan</w:t>
      </w:r>
      <w:r w:rsidR="008276F1" w:rsidRPr="00CB6B47">
        <w:rPr>
          <w:rFonts w:ascii="Book Antiqua" w:eastAsia="Times New Roman" w:hAnsi="Book Antiqua" w:cs="Times New Roman"/>
          <w:kern w:val="0"/>
          <w:sz w:val="24"/>
          <w:szCs w:val="24"/>
          <w:lang w:eastAsia="pl-PL"/>
          <w14:ligatures w14:val="none"/>
        </w:rPr>
        <w:t>e</w:t>
      </w:r>
      <w:r w:rsidRPr="00CB6B47">
        <w:rPr>
          <w:rFonts w:ascii="Book Antiqua" w:eastAsia="Times New Roman" w:hAnsi="Book Antiqua" w:cs="Times New Roman"/>
          <w:kern w:val="0"/>
          <w:sz w:val="24"/>
          <w:szCs w:val="24"/>
          <w:lang w:eastAsia="pl-PL"/>
          <w14:ligatures w14:val="none"/>
        </w:rPr>
        <w:t xml:space="preserve"> jest tyranią </w:t>
      </w:r>
      <w:hyperlink r:id="rId8" w:anchor="note-2" w:history="1">
        <w:r w:rsidRPr="00CB6B47">
          <w:rPr>
            <w:rFonts w:ascii="Book Antiqua" w:eastAsia="Times New Roman" w:hAnsi="Book Antiqua" w:cs="Times New Roman"/>
            <w:color w:val="0000FF"/>
            <w:kern w:val="0"/>
            <w:sz w:val="24"/>
            <w:szCs w:val="24"/>
            <w:u w:val="single"/>
            <w:lang w:eastAsia="pl-PL"/>
            <w14:ligatures w14:val="none"/>
          </w:rPr>
          <w:t>[2</w:t>
        </w:r>
      </w:hyperlink>
      <w:r w:rsidRPr="00CB6B47">
        <w:rPr>
          <w:rFonts w:ascii="Book Antiqua" w:eastAsia="Times New Roman" w:hAnsi="Book Antiqua" w:cs="Times New Roman"/>
          <w:kern w:val="0"/>
          <w:sz w:val="24"/>
          <w:szCs w:val="24"/>
          <w:lang w:eastAsia="pl-PL"/>
          <w14:ligatures w14:val="none"/>
        </w:rPr>
        <w:t>]. Tyrani, a także walka z nimi o wolność, znani są od najdawniejszych czasów ludzkiej historii, ale w totalitaryzmie XX wieku tyrania przybrała niespotykane dotąd rozmiary. Po pierwsze, w walce z wolnością totalitaryzm wykorzyst</w:t>
      </w:r>
      <w:r w:rsidR="004B592E" w:rsidRPr="00CB6B47">
        <w:rPr>
          <w:rFonts w:ascii="Book Antiqua" w:eastAsia="Times New Roman" w:hAnsi="Book Antiqua" w:cs="Times New Roman"/>
          <w:kern w:val="0"/>
          <w:sz w:val="24"/>
          <w:szCs w:val="24"/>
          <w:lang w:eastAsia="pl-PL"/>
          <w14:ligatures w14:val="none"/>
        </w:rPr>
        <w:t>yw</w:t>
      </w:r>
      <w:r w:rsidRPr="00CB6B47">
        <w:rPr>
          <w:rFonts w:ascii="Book Antiqua" w:eastAsia="Times New Roman" w:hAnsi="Book Antiqua" w:cs="Times New Roman"/>
          <w:kern w:val="0"/>
          <w:sz w:val="24"/>
          <w:szCs w:val="24"/>
          <w:lang w:eastAsia="pl-PL"/>
          <w14:ligatures w14:val="none"/>
        </w:rPr>
        <w:t xml:space="preserve">ał nowoczesne środki techniczne, które nie istniały w przeszłości (radio, kino, </w:t>
      </w:r>
      <w:r w:rsidRPr="00CB6B47">
        <w:rPr>
          <w:rFonts w:ascii="Book Antiqua" w:eastAsia="Times New Roman" w:hAnsi="Book Antiqua" w:cs="Times New Roman"/>
          <w:kern w:val="0"/>
          <w:sz w:val="24"/>
          <w:szCs w:val="24"/>
          <w:lang w:eastAsia="pl-PL"/>
          <w14:ligatures w14:val="none"/>
        </w:rPr>
        <w:lastRenderedPageBreak/>
        <w:t>nowoczesna broń, środki masowe</w:t>
      </w:r>
      <w:r w:rsidR="004B592E" w:rsidRPr="00CB6B47">
        <w:rPr>
          <w:rFonts w:ascii="Book Antiqua" w:eastAsia="Times New Roman" w:hAnsi="Book Antiqua" w:cs="Times New Roman"/>
          <w:kern w:val="0"/>
          <w:sz w:val="24"/>
          <w:szCs w:val="24"/>
          <w:lang w:eastAsia="pl-PL"/>
          <w14:ligatures w14:val="none"/>
        </w:rPr>
        <w:t>j eksterminacji</w:t>
      </w:r>
      <w:r w:rsidRPr="00CB6B47">
        <w:rPr>
          <w:rFonts w:ascii="Book Antiqua" w:eastAsia="Times New Roman" w:hAnsi="Book Antiqua" w:cs="Times New Roman"/>
          <w:kern w:val="0"/>
          <w:sz w:val="24"/>
          <w:szCs w:val="24"/>
          <w:lang w:eastAsia="pl-PL"/>
          <w14:ligatures w14:val="none"/>
        </w:rPr>
        <w:t xml:space="preserve">, takie jak komory gazowe itp.) Te środki techniczne zapewniły całkowitą kontrolę nad poddanymi i doprowadziły do bezprecedensowej liczby ofiar, sięgającej dziesiątek milionów. Po drugie, totalitaryzm zaczął </w:t>
      </w:r>
      <w:r w:rsidR="004B592E" w:rsidRPr="00CB6B47">
        <w:rPr>
          <w:rFonts w:ascii="Book Antiqua" w:eastAsia="Times New Roman" w:hAnsi="Book Antiqua" w:cs="Times New Roman"/>
          <w:kern w:val="0"/>
          <w:sz w:val="24"/>
          <w:szCs w:val="24"/>
          <w:lang w:eastAsia="pl-PL"/>
          <w14:ligatures w14:val="none"/>
        </w:rPr>
        <w:t>inwigilować</w:t>
      </w:r>
      <w:r w:rsidRPr="00CB6B47">
        <w:rPr>
          <w:rFonts w:ascii="Book Antiqua" w:eastAsia="Times New Roman" w:hAnsi="Book Antiqua" w:cs="Times New Roman"/>
          <w:kern w:val="0"/>
          <w:sz w:val="24"/>
          <w:szCs w:val="24"/>
          <w:lang w:eastAsia="pl-PL"/>
          <w14:ligatures w14:val="none"/>
        </w:rPr>
        <w:t xml:space="preserve"> nie tylko zachowania społeczne, </w:t>
      </w:r>
      <w:r w:rsidR="004B592E" w:rsidRPr="00CB6B47">
        <w:rPr>
          <w:rFonts w:ascii="Book Antiqua" w:eastAsia="Times New Roman" w:hAnsi="Book Antiqua" w:cs="Times New Roman"/>
          <w:kern w:val="0"/>
          <w:sz w:val="24"/>
          <w:szCs w:val="24"/>
          <w:lang w:eastAsia="pl-PL"/>
          <w14:ligatures w14:val="none"/>
        </w:rPr>
        <w:t>lecz</w:t>
      </w:r>
      <w:r w:rsidRPr="00CB6B47">
        <w:rPr>
          <w:rFonts w:ascii="Book Antiqua" w:eastAsia="Times New Roman" w:hAnsi="Book Antiqua" w:cs="Times New Roman"/>
          <w:kern w:val="0"/>
          <w:sz w:val="24"/>
          <w:szCs w:val="24"/>
          <w:lang w:eastAsia="pl-PL"/>
          <w14:ligatures w14:val="none"/>
        </w:rPr>
        <w:t xml:space="preserve"> także prywatną sferę życia. Tym właśnie różni się od innej formy tyranii</w:t>
      </w:r>
      <w:r w:rsidR="004B592E"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autorytaryzmu. Ten ostatni nadal pozostawia człowiekowi pewną przestrzeń osobistą, pod warunkiem, że</w:t>
      </w:r>
      <w:r w:rsidR="004B592E" w:rsidRPr="00CB6B47">
        <w:rPr>
          <w:rFonts w:ascii="Book Antiqua" w:eastAsia="Times New Roman" w:hAnsi="Book Antiqua" w:cs="Times New Roman"/>
          <w:kern w:val="0"/>
          <w:sz w:val="24"/>
          <w:szCs w:val="24"/>
          <w:lang w:eastAsia="pl-PL"/>
          <w14:ligatures w14:val="none"/>
        </w:rPr>
        <w:t xml:space="preserve"> na zewnątrz</w:t>
      </w:r>
      <w:r w:rsidRPr="00CB6B47">
        <w:rPr>
          <w:rFonts w:ascii="Book Antiqua" w:eastAsia="Times New Roman" w:hAnsi="Book Antiqua" w:cs="Times New Roman"/>
          <w:kern w:val="0"/>
          <w:sz w:val="24"/>
          <w:szCs w:val="24"/>
          <w:lang w:eastAsia="pl-PL"/>
          <w14:ligatures w14:val="none"/>
        </w:rPr>
        <w:t xml:space="preserve"> </w:t>
      </w:r>
      <w:r w:rsidR="004B592E" w:rsidRPr="00CB6B47">
        <w:rPr>
          <w:rFonts w:ascii="Book Antiqua" w:eastAsia="Times New Roman" w:hAnsi="Book Antiqua" w:cs="Times New Roman"/>
          <w:kern w:val="0"/>
          <w:sz w:val="24"/>
          <w:szCs w:val="24"/>
          <w:lang w:eastAsia="pl-PL"/>
          <w14:ligatures w14:val="none"/>
        </w:rPr>
        <w:t>okazuje on</w:t>
      </w:r>
      <w:r w:rsidRPr="00CB6B47">
        <w:rPr>
          <w:rFonts w:ascii="Book Antiqua" w:eastAsia="Times New Roman" w:hAnsi="Book Antiqua" w:cs="Times New Roman"/>
          <w:kern w:val="0"/>
          <w:sz w:val="24"/>
          <w:szCs w:val="24"/>
          <w:lang w:eastAsia="pl-PL"/>
          <w14:ligatures w14:val="none"/>
        </w:rPr>
        <w:t xml:space="preserve"> lojal</w:t>
      </w:r>
      <w:r w:rsidR="004B592E" w:rsidRPr="00CB6B47">
        <w:rPr>
          <w:rFonts w:ascii="Book Antiqua" w:eastAsia="Times New Roman" w:hAnsi="Book Antiqua" w:cs="Times New Roman"/>
          <w:kern w:val="0"/>
          <w:sz w:val="24"/>
          <w:szCs w:val="24"/>
          <w:lang w:eastAsia="pl-PL"/>
          <w14:ligatures w14:val="none"/>
        </w:rPr>
        <w:t>ność wobec władzy.</w:t>
      </w:r>
      <w:r w:rsidRPr="00CB6B47">
        <w:rPr>
          <w:rFonts w:ascii="Book Antiqua" w:eastAsia="Times New Roman" w:hAnsi="Book Antiqua" w:cs="Times New Roman"/>
          <w:kern w:val="0"/>
          <w:sz w:val="24"/>
          <w:szCs w:val="24"/>
          <w:lang w:eastAsia="pl-PL"/>
          <w14:ligatures w14:val="none"/>
        </w:rPr>
        <w:t xml:space="preserve"> </w:t>
      </w:r>
      <w:r w:rsidR="00DA1C8B" w:rsidRPr="00CB6B47">
        <w:rPr>
          <w:rFonts w:ascii="Book Antiqua" w:eastAsia="Times New Roman" w:hAnsi="Book Antiqua" w:cs="Times New Roman"/>
          <w:kern w:val="0"/>
          <w:sz w:val="24"/>
          <w:szCs w:val="24"/>
          <w:lang w:eastAsia="pl-PL"/>
          <w14:ligatures w14:val="none"/>
        </w:rPr>
        <w:t xml:space="preserve">Natomiast </w:t>
      </w:r>
      <w:r w:rsidRPr="00CB6B47">
        <w:rPr>
          <w:rFonts w:ascii="Book Antiqua" w:eastAsia="Times New Roman" w:hAnsi="Book Antiqua" w:cs="Times New Roman"/>
          <w:kern w:val="0"/>
          <w:sz w:val="24"/>
          <w:szCs w:val="24"/>
          <w:lang w:eastAsia="pl-PL"/>
          <w14:ligatures w14:val="none"/>
        </w:rPr>
        <w:t xml:space="preserve"> totalitarni władcy starają się</w:t>
      </w:r>
      <w:r w:rsidR="004B592E" w:rsidRPr="00CB6B47">
        <w:rPr>
          <w:rFonts w:ascii="Book Antiqua" w:eastAsia="Times New Roman" w:hAnsi="Book Antiqua" w:cs="Times New Roman"/>
          <w:kern w:val="0"/>
          <w:sz w:val="24"/>
          <w:szCs w:val="24"/>
          <w:lang w:val="uk-UA" w:eastAsia="pl-PL"/>
          <w14:ligatures w14:val="none"/>
        </w:rPr>
        <w:t xml:space="preserve"> </w:t>
      </w:r>
      <w:r w:rsidR="004B592E" w:rsidRPr="00CB6B47">
        <w:rPr>
          <w:rFonts w:ascii="Book Antiqua" w:eastAsia="Times New Roman" w:hAnsi="Book Antiqua" w:cs="Times New Roman"/>
          <w:kern w:val="0"/>
          <w:sz w:val="24"/>
          <w:szCs w:val="24"/>
          <w:lang w:eastAsia="pl-PL"/>
          <w14:ligatures w14:val="none"/>
        </w:rPr>
        <w:t>zniewolić</w:t>
      </w:r>
      <w:r w:rsidRPr="00CB6B47">
        <w:rPr>
          <w:rFonts w:ascii="Book Antiqua" w:eastAsia="Times New Roman" w:hAnsi="Book Antiqua" w:cs="Times New Roman"/>
          <w:kern w:val="0"/>
          <w:sz w:val="24"/>
          <w:szCs w:val="24"/>
          <w:lang w:eastAsia="pl-PL"/>
          <w14:ligatures w14:val="none"/>
        </w:rPr>
        <w:t xml:space="preserve"> duszę, całkowicie opanować ludzką osobowość</w:t>
      </w:r>
      <w:r w:rsidR="00DA1C8B"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poddany państwa totalitarnego musi uwielbiać swoich oprawców. Totalitaryzm ma charakter pseudoreligijny: tyrani XX wieku niszczyli lub uciskali Kościół, ponieważ konkurowali z religią i chcieli zastąpić </w:t>
      </w:r>
      <w:r w:rsidR="00DA1C8B" w:rsidRPr="00CB6B47">
        <w:rPr>
          <w:rFonts w:ascii="Book Antiqua" w:eastAsia="Times New Roman" w:hAnsi="Book Antiqua" w:cs="Times New Roman"/>
          <w:kern w:val="0"/>
          <w:sz w:val="24"/>
          <w:szCs w:val="24"/>
          <w:lang w:eastAsia="pl-PL"/>
          <w14:ligatures w14:val="none"/>
        </w:rPr>
        <w:t xml:space="preserve">wartości </w:t>
      </w:r>
      <w:r w:rsidRPr="00CB6B47">
        <w:rPr>
          <w:rFonts w:ascii="Book Antiqua" w:eastAsia="Times New Roman" w:hAnsi="Book Antiqua" w:cs="Times New Roman"/>
          <w:kern w:val="0"/>
          <w:sz w:val="24"/>
          <w:szCs w:val="24"/>
          <w:lang w:eastAsia="pl-PL"/>
          <w14:ligatures w14:val="none"/>
        </w:rPr>
        <w:t>duchowe tradycyjnych religii własną ideologią.</w:t>
      </w:r>
    </w:p>
    <w:p w14:paraId="7E6B5A38" w14:textId="234C642F"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6. W wyniku II wojny światowej jeden z dwóch głównych totalitarnych potworów XX wieku, narodowosocjalistyczne Niemcy, został pokonany. Totalitarna ideologia nazistowska i jej zbrodnie zostały osądzone w Norymberdze. W kolejnych dziesięcioleciach Niemcy Zachodnie przeszły trudny i bolesny proces oczyszczania i stały się państwem demokratycznym. </w:t>
      </w:r>
      <w:r w:rsidR="007A357A" w:rsidRPr="00CB6B47">
        <w:rPr>
          <w:rFonts w:ascii="Book Antiqua" w:eastAsia="Times New Roman" w:hAnsi="Book Antiqua" w:cs="Times New Roman"/>
          <w:kern w:val="0"/>
          <w:sz w:val="24"/>
          <w:szCs w:val="24"/>
          <w:lang w:eastAsia="pl-PL"/>
          <w14:ligatures w14:val="none"/>
        </w:rPr>
        <w:t>Natomiast</w:t>
      </w:r>
      <w:r w:rsidRPr="00CB6B47">
        <w:rPr>
          <w:rFonts w:ascii="Book Antiqua" w:eastAsia="Times New Roman" w:hAnsi="Book Antiqua" w:cs="Times New Roman"/>
          <w:kern w:val="0"/>
          <w:sz w:val="24"/>
          <w:szCs w:val="24"/>
          <w:lang w:eastAsia="pl-PL"/>
          <w14:ligatures w14:val="none"/>
        </w:rPr>
        <w:t xml:space="preserve"> drugi totalitarny potwór, Związek Radziecki, z komunistyczną Rosją </w:t>
      </w:r>
      <w:r w:rsidR="007A357A" w:rsidRPr="00CB6B47">
        <w:rPr>
          <w:rFonts w:ascii="Book Antiqua" w:eastAsia="Times New Roman" w:hAnsi="Book Antiqua" w:cs="Times New Roman"/>
          <w:kern w:val="0"/>
          <w:sz w:val="24"/>
          <w:szCs w:val="24"/>
          <w:lang w:eastAsia="pl-PL"/>
          <w14:ligatures w14:val="none"/>
        </w:rPr>
        <w:t>jako</w:t>
      </w:r>
      <w:r w:rsidRPr="00CB6B47">
        <w:rPr>
          <w:rFonts w:ascii="Book Antiqua" w:eastAsia="Times New Roman" w:hAnsi="Book Antiqua" w:cs="Times New Roman"/>
          <w:kern w:val="0"/>
          <w:sz w:val="24"/>
          <w:szCs w:val="24"/>
          <w:lang w:eastAsia="pl-PL"/>
          <w14:ligatures w14:val="none"/>
        </w:rPr>
        <w:t xml:space="preserve"> jego </w:t>
      </w:r>
      <w:r w:rsidR="007A357A" w:rsidRPr="00CB6B47">
        <w:rPr>
          <w:rFonts w:ascii="Book Antiqua" w:eastAsia="Times New Roman" w:hAnsi="Book Antiqua" w:cs="Times New Roman"/>
          <w:kern w:val="0"/>
          <w:sz w:val="24"/>
          <w:szCs w:val="24"/>
          <w:lang w:eastAsia="pl-PL"/>
          <w14:ligatures w14:val="none"/>
        </w:rPr>
        <w:t>rdzeniem</w:t>
      </w:r>
      <w:r w:rsidRPr="00CB6B47">
        <w:rPr>
          <w:rFonts w:ascii="Book Antiqua" w:eastAsia="Times New Roman" w:hAnsi="Book Antiqua" w:cs="Times New Roman"/>
          <w:kern w:val="0"/>
          <w:sz w:val="24"/>
          <w:szCs w:val="24"/>
          <w:lang w:eastAsia="pl-PL"/>
          <w14:ligatures w14:val="none"/>
        </w:rPr>
        <w:t xml:space="preserve">, nie tylko nie został zniszczony, ale </w:t>
      </w:r>
      <w:r w:rsidR="007A357A" w:rsidRPr="00CB6B47">
        <w:rPr>
          <w:rFonts w:ascii="Book Antiqua" w:eastAsia="Times New Roman" w:hAnsi="Book Antiqua" w:cs="Times New Roman"/>
          <w:kern w:val="0"/>
          <w:sz w:val="24"/>
          <w:szCs w:val="24"/>
          <w:lang w:eastAsia="pl-PL"/>
          <w14:ligatures w14:val="none"/>
        </w:rPr>
        <w:t>jawił się</w:t>
      </w:r>
      <w:r w:rsidR="00B63301" w:rsidRPr="00CB6B47">
        <w:rPr>
          <w:rFonts w:ascii="Book Antiqua" w:eastAsia="Times New Roman" w:hAnsi="Book Antiqua" w:cs="Times New Roman"/>
          <w:kern w:val="0"/>
          <w:sz w:val="24"/>
          <w:szCs w:val="24"/>
          <w:lang w:eastAsia="pl-PL"/>
          <w14:ligatures w14:val="none"/>
        </w:rPr>
        <w:t xml:space="preserve"> światu</w:t>
      </w:r>
      <w:r w:rsidRPr="00CB6B47">
        <w:rPr>
          <w:rFonts w:ascii="Book Antiqua" w:eastAsia="Times New Roman" w:hAnsi="Book Antiqua" w:cs="Times New Roman"/>
          <w:kern w:val="0"/>
          <w:sz w:val="24"/>
          <w:szCs w:val="24"/>
          <w:lang w:eastAsia="pl-PL"/>
          <w14:ligatures w14:val="none"/>
        </w:rPr>
        <w:t xml:space="preserve"> jako jeden ze zwycięzców wojny, twierdząc, że jest głównym wyzwolicielem od nazizmu. </w:t>
      </w:r>
      <w:r w:rsidR="006156A2" w:rsidRPr="00CB6B47">
        <w:rPr>
          <w:rFonts w:ascii="Book Antiqua" w:eastAsia="Times New Roman" w:hAnsi="Book Antiqua" w:cs="Times New Roman"/>
          <w:kern w:val="0"/>
          <w:sz w:val="24"/>
          <w:szCs w:val="24"/>
          <w:lang w:eastAsia="pl-PL"/>
          <w14:ligatures w14:val="none"/>
        </w:rPr>
        <w:t>Z tej racji</w:t>
      </w:r>
      <w:r w:rsidRPr="00CB6B47">
        <w:rPr>
          <w:rFonts w:ascii="Book Antiqua" w:eastAsia="Times New Roman" w:hAnsi="Book Antiqua" w:cs="Times New Roman"/>
          <w:kern w:val="0"/>
          <w:sz w:val="24"/>
          <w:szCs w:val="24"/>
          <w:lang w:eastAsia="pl-PL"/>
          <w14:ligatures w14:val="none"/>
        </w:rPr>
        <w:t xml:space="preserve"> jednym z czterech sędziów Trybunału Norymberskiego był przedstawiciel Związku Radzieckiego, chociaż zbrodnie komunistycznych władców były nie mniejsze, a nawet większe niż zbrodnie przywódców nazistowskich Niemiec. </w:t>
      </w:r>
      <w:r w:rsidR="006156A2" w:rsidRPr="00CB6B47">
        <w:rPr>
          <w:rFonts w:ascii="Book Antiqua" w:eastAsia="Times New Roman" w:hAnsi="Book Antiqua" w:cs="Times New Roman"/>
          <w:kern w:val="0"/>
          <w:sz w:val="24"/>
          <w:szCs w:val="24"/>
          <w:lang w:eastAsia="pl-PL"/>
          <w14:ligatures w14:val="none"/>
        </w:rPr>
        <w:t>A przecież</w:t>
      </w:r>
      <w:r w:rsidRPr="00CB6B47">
        <w:rPr>
          <w:rFonts w:ascii="Book Antiqua" w:eastAsia="Times New Roman" w:hAnsi="Book Antiqua" w:cs="Times New Roman"/>
          <w:kern w:val="0"/>
          <w:sz w:val="24"/>
          <w:szCs w:val="24"/>
          <w:lang w:eastAsia="pl-PL"/>
          <w14:ligatures w14:val="none"/>
        </w:rPr>
        <w:t xml:space="preserve"> </w:t>
      </w:r>
      <w:r w:rsidR="006156A2" w:rsidRPr="00CB6B47">
        <w:rPr>
          <w:rFonts w:ascii="Book Antiqua" w:eastAsia="Times New Roman" w:hAnsi="Book Antiqua" w:cs="Times New Roman"/>
          <w:kern w:val="0"/>
          <w:sz w:val="24"/>
          <w:szCs w:val="24"/>
          <w:lang w:eastAsia="pl-PL"/>
          <w14:ligatures w14:val="none"/>
        </w:rPr>
        <w:t>Eklezjastes</w:t>
      </w:r>
      <w:r w:rsidRPr="00CB6B47">
        <w:rPr>
          <w:rFonts w:ascii="Book Antiqua" w:eastAsia="Times New Roman" w:hAnsi="Book Antiqua" w:cs="Times New Roman"/>
          <w:kern w:val="0"/>
          <w:sz w:val="24"/>
          <w:szCs w:val="24"/>
          <w:lang w:eastAsia="pl-PL"/>
          <w14:ligatures w14:val="none"/>
        </w:rPr>
        <w:t xml:space="preserve"> ostrzegał: </w:t>
      </w:r>
      <w:r w:rsidR="00911035" w:rsidRPr="00CB6B47">
        <w:rPr>
          <w:rFonts w:ascii="Book Antiqua" w:eastAsia="Times New Roman" w:hAnsi="Book Antiqua" w:cs="Times New Roman"/>
          <w:kern w:val="0"/>
          <w:sz w:val="24"/>
          <w:szCs w:val="24"/>
          <w:lang w:eastAsia="pl-PL"/>
          <w14:ligatures w14:val="none"/>
        </w:rPr>
        <w:t>„</w:t>
      </w:r>
      <w:r w:rsidR="006156A2" w:rsidRPr="00CB6B47">
        <w:rPr>
          <w:rFonts w:ascii="Book Antiqua" w:eastAsia="Times New Roman" w:hAnsi="Book Antiqua" w:cs="Times New Roman"/>
          <w:kern w:val="0"/>
          <w:sz w:val="24"/>
          <w:szCs w:val="24"/>
          <w:lang w:eastAsia="pl-PL"/>
          <w14:ligatures w14:val="none"/>
        </w:rPr>
        <w:t xml:space="preserve">Ponieważ wyroku nad czynem złym nie wykonuje się zaraz, dlatego serce synów ludzkich </w:t>
      </w:r>
      <w:r w:rsidR="006156A2" w:rsidRPr="00CB6B47">
        <w:rPr>
          <w:rFonts w:ascii="Book Antiqua" w:eastAsia="Times New Roman" w:hAnsi="Book Antiqua" w:cs="Times New Roman"/>
          <w:kern w:val="0"/>
          <w:sz w:val="24"/>
          <w:szCs w:val="24"/>
          <w:lang w:eastAsia="pl-PL"/>
          <w14:ligatures w14:val="none"/>
        </w:rPr>
        <w:br/>
        <w:t>bardzo jest skore do czynów złych</w:t>
      </w:r>
      <w:r w:rsidR="0091103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6156A2" w:rsidRPr="00CB6B47">
        <w:rPr>
          <w:rFonts w:ascii="Book Antiqua" w:eastAsia="Times New Roman" w:hAnsi="Book Antiqua" w:cs="Times New Roman"/>
          <w:kern w:val="0"/>
          <w:sz w:val="24"/>
          <w:szCs w:val="24"/>
          <w:lang w:eastAsia="pl-PL"/>
          <w14:ligatures w14:val="none"/>
        </w:rPr>
        <w:t>Koh</w:t>
      </w:r>
      <w:r w:rsidRPr="00CB6B47">
        <w:rPr>
          <w:rFonts w:ascii="Book Antiqua" w:eastAsia="Times New Roman" w:hAnsi="Book Antiqua" w:cs="Times New Roman"/>
          <w:kern w:val="0"/>
          <w:sz w:val="24"/>
          <w:szCs w:val="24"/>
          <w:lang w:eastAsia="pl-PL"/>
          <w14:ligatures w14:val="none"/>
        </w:rPr>
        <w:t xml:space="preserve"> 8</w:t>
      </w:r>
      <w:r w:rsidR="006156A2"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11). Dlatego po 1945 r. ZSRR rozszerzył nawet swoją geograficzną strefę wpływów i podbił w szczególności kraje Europy Środkowej i Wschodniej, tworząc w nich reżimy satelickie i ustanawiając blok wschodni państw komunistycznych, </w:t>
      </w:r>
      <w:r w:rsidR="008433CE" w:rsidRPr="00CB6B47">
        <w:rPr>
          <w:rFonts w:ascii="Book Antiqua" w:eastAsia="Times New Roman" w:hAnsi="Book Antiqua" w:cs="Times New Roman"/>
          <w:kern w:val="0"/>
          <w:sz w:val="24"/>
          <w:szCs w:val="24"/>
          <w:lang w:eastAsia="pl-PL"/>
          <w14:ligatures w14:val="none"/>
        </w:rPr>
        <w:t>konfrontacyjny wobec</w:t>
      </w:r>
      <w:r w:rsidRPr="00CB6B47">
        <w:rPr>
          <w:rFonts w:ascii="Book Antiqua" w:eastAsia="Times New Roman" w:hAnsi="Book Antiqua" w:cs="Times New Roman"/>
          <w:kern w:val="0"/>
          <w:sz w:val="24"/>
          <w:szCs w:val="24"/>
          <w:lang w:eastAsia="pl-PL"/>
          <w14:ligatures w14:val="none"/>
        </w:rPr>
        <w:t xml:space="preserve"> kraj</w:t>
      </w:r>
      <w:r w:rsidR="008433CE" w:rsidRPr="00CB6B47">
        <w:rPr>
          <w:rFonts w:ascii="Book Antiqua" w:eastAsia="Times New Roman" w:hAnsi="Book Antiqua" w:cs="Times New Roman"/>
          <w:kern w:val="0"/>
          <w:sz w:val="24"/>
          <w:szCs w:val="24"/>
          <w:lang w:eastAsia="pl-PL"/>
          <w14:ligatures w14:val="none"/>
        </w:rPr>
        <w:t>ów</w:t>
      </w:r>
      <w:r w:rsidRPr="00CB6B47">
        <w:rPr>
          <w:rFonts w:ascii="Book Antiqua" w:eastAsia="Times New Roman" w:hAnsi="Book Antiqua" w:cs="Times New Roman"/>
          <w:kern w:val="0"/>
          <w:sz w:val="24"/>
          <w:szCs w:val="24"/>
          <w:lang w:eastAsia="pl-PL"/>
          <w14:ligatures w14:val="none"/>
        </w:rPr>
        <w:t xml:space="preserve"> wolnego świata. </w:t>
      </w:r>
      <w:r w:rsidR="008433CE" w:rsidRPr="00CB6B47">
        <w:rPr>
          <w:rFonts w:ascii="Book Antiqua" w:eastAsia="Times New Roman" w:hAnsi="Book Antiqua" w:cs="Times New Roman"/>
          <w:kern w:val="0"/>
          <w:sz w:val="24"/>
          <w:szCs w:val="24"/>
          <w:lang w:eastAsia="pl-PL"/>
          <w14:ligatures w14:val="none"/>
        </w:rPr>
        <w:t>Potrzebne było ponad</w:t>
      </w:r>
      <w:r w:rsidRPr="00CB6B47">
        <w:rPr>
          <w:rFonts w:ascii="Book Antiqua" w:eastAsia="Times New Roman" w:hAnsi="Book Antiqua" w:cs="Times New Roman"/>
          <w:kern w:val="0"/>
          <w:sz w:val="24"/>
          <w:szCs w:val="24"/>
          <w:lang w:eastAsia="pl-PL"/>
          <w14:ligatures w14:val="none"/>
        </w:rPr>
        <w:t xml:space="preserve"> czterdzieści lat </w:t>
      </w:r>
      <w:r w:rsidR="008433C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zimnej wojny</w:t>
      </w:r>
      <w:r w:rsidR="008433CE" w:rsidRPr="00CB6B47">
        <w:rPr>
          <w:rFonts w:ascii="Book Antiqua" w:eastAsia="Times New Roman" w:hAnsi="Book Antiqua" w:cs="Times New Roman"/>
          <w:kern w:val="0"/>
          <w:sz w:val="24"/>
          <w:szCs w:val="24"/>
          <w:lang w:eastAsia="pl-PL"/>
          <w14:ligatures w14:val="none"/>
        </w:rPr>
        <w:t>”, by</w:t>
      </w:r>
      <w:r w:rsidRPr="00CB6B47">
        <w:rPr>
          <w:rFonts w:ascii="Book Antiqua" w:eastAsia="Times New Roman" w:hAnsi="Book Antiqua" w:cs="Times New Roman"/>
          <w:kern w:val="0"/>
          <w:sz w:val="24"/>
          <w:szCs w:val="24"/>
          <w:lang w:eastAsia="pl-PL"/>
          <w14:ligatures w14:val="none"/>
        </w:rPr>
        <w:t xml:space="preserve"> komunistyczn</w:t>
      </w:r>
      <w:r w:rsidR="008433CE"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i ateistyczn</w:t>
      </w:r>
      <w:r w:rsidR="008433CE"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Związ</w:t>
      </w:r>
      <w:r w:rsidR="008433CE" w:rsidRPr="00CB6B47">
        <w:rPr>
          <w:rFonts w:ascii="Book Antiqua" w:eastAsia="Times New Roman" w:hAnsi="Book Antiqua" w:cs="Times New Roman"/>
          <w:kern w:val="0"/>
          <w:sz w:val="24"/>
          <w:szCs w:val="24"/>
          <w:lang w:eastAsia="pl-PL"/>
          <w14:ligatures w14:val="none"/>
        </w:rPr>
        <w:t>ek</w:t>
      </w:r>
      <w:r w:rsidRPr="00CB6B47">
        <w:rPr>
          <w:rFonts w:ascii="Book Antiqua" w:eastAsia="Times New Roman" w:hAnsi="Book Antiqua" w:cs="Times New Roman"/>
          <w:kern w:val="0"/>
          <w:sz w:val="24"/>
          <w:szCs w:val="24"/>
          <w:lang w:eastAsia="pl-PL"/>
          <w14:ligatures w14:val="none"/>
        </w:rPr>
        <w:t xml:space="preserve"> Radzieck</w:t>
      </w:r>
      <w:r w:rsidR="008433CE"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xml:space="preserve"> </w:t>
      </w:r>
      <w:r w:rsidR="008433CE" w:rsidRPr="00CB6B47">
        <w:rPr>
          <w:rFonts w:ascii="Book Antiqua" w:eastAsia="Times New Roman" w:hAnsi="Book Antiqua" w:cs="Times New Roman"/>
          <w:kern w:val="0"/>
          <w:sz w:val="24"/>
          <w:szCs w:val="24"/>
          <w:lang w:eastAsia="pl-PL"/>
          <w14:ligatures w14:val="none"/>
        </w:rPr>
        <w:t>doszedł do stanu</w:t>
      </w:r>
      <w:r w:rsidRPr="00CB6B47">
        <w:rPr>
          <w:rFonts w:ascii="Book Antiqua" w:eastAsia="Times New Roman" w:hAnsi="Book Antiqua" w:cs="Times New Roman"/>
          <w:kern w:val="0"/>
          <w:sz w:val="24"/>
          <w:szCs w:val="24"/>
          <w:lang w:eastAsia="pl-PL"/>
          <w14:ligatures w14:val="none"/>
        </w:rPr>
        <w:t xml:space="preserve"> całkowitego upadku ideologicznego, gospodarczego i społecznego, </w:t>
      </w:r>
      <w:r w:rsidR="008433CE"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xml:space="preserve"> w końcu przestał istnieć.</w:t>
      </w:r>
      <w:r w:rsidR="008433CE" w:rsidRPr="00CB6B47">
        <w:rPr>
          <w:rFonts w:ascii="Book Antiqua" w:eastAsia="Times New Roman" w:hAnsi="Book Antiqua" w:cs="Times New Roman"/>
          <w:kern w:val="0"/>
          <w:sz w:val="24"/>
          <w:szCs w:val="24"/>
          <w:lang w:eastAsia="pl-PL"/>
          <w14:ligatures w14:val="none"/>
        </w:rPr>
        <w:t xml:space="preserve"> </w:t>
      </w:r>
    </w:p>
    <w:p w14:paraId="7771029D" w14:textId="1B42A855"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7. Upadek ZSRR w 1991 roku przyniósł wyzwolenie krajom Europy Środkowej i Wschodniej, które były częścią bloku komunistycznego. Dał również szansę na wolność i godne życie narodom, które tworzyły republiki socjalistyczne w ramach Związku Radzieckiego. Wśród tych narodów znaleźli się</w:t>
      </w:r>
      <w:r w:rsidR="00310A90" w:rsidRPr="00CB6B47">
        <w:rPr>
          <w:rFonts w:ascii="Book Antiqua" w:eastAsia="Times New Roman" w:hAnsi="Book Antiqua" w:cs="Times New Roman"/>
          <w:kern w:val="0"/>
          <w:sz w:val="24"/>
          <w:szCs w:val="24"/>
          <w:lang w:eastAsia="pl-PL"/>
          <w14:ligatures w14:val="none"/>
        </w:rPr>
        <w:t xml:space="preserve"> też</w:t>
      </w:r>
      <w:r w:rsidRPr="00CB6B47">
        <w:rPr>
          <w:rFonts w:ascii="Book Antiqua" w:eastAsia="Times New Roman" w:hAnsi="Book Antiqua" w:cs="Times New Roman"/>
          <w:kern w:val="0"/>
          <w:sz w:val="24"/>
          <w:szCs w:val="24"/>
          <w:lang w:eastAsia="pl-PL"/>
          <w14:ligatures w14:val="none"/>
        </w:rPr>
        <w:t xml:space="preserve"> Ukraińcy, którzy spełnili swoje wielowiekowe marzenie o niepodległości i państwie narodowym. Warto przypomnieć, że to właśnie nasz Kościół, zbrodniczo zdelegalizowany przez komunistycznych władców po II wojnie światowej, prześladowany i</w:t>
      </w:r>
      <w:r w:rsidR="00E304E7" w:rsidRPr="00CB6B47">
        <w:rPr>
          <w:rFonts w:ascii="Book Antiqua" w:eastAsia="Times New Roman" w:hAnsi="Book Antiqua" w:cs="Times New Roman"/>
          <w:kern w:val="0"/>
          <w:sz w:val="24"/>
          <w:szCs w:val="24"/>
          <w:lang w:eastAsia="pl-PL"/>
          <w14:ligatures w14:val="none"/>
        </w:rPr>
        <w:t xml:space="preserve"> zmuszony działać w</w:t>
      </w:r>
      <w:r w:rsidRPr="00CB6B47">
        <w:rPr>
          <w:rFonts w:ascii="Book Antiqua" w:eastAsia="Times New Roman" w:hAnsi="Book Antiqua" w:cs="Times New Roman"/>
          <w:kern w:val="0"/>
          <w:sz w:val="24"/>
          <w:szCs w:val="24"/>
          <w:lang w:eastAsia="pl-PL"/>
          <w14:ligatures w14:val="none"/>
        </w:rPr>
        <w:t xml:space="preserve"> podziem</w:t>
      </w:r>
      <w:r w:rsidR="00E304E7" w:rsidRPr="00CB6B47">
        <w:rPr>
          <w:rFonts w:ascii="Book Antiqua" w:eastAsia="Times New Roman" w:hAnsi="Book Antiqua" w:cs="Times New Roman"/>
          <w:kern w:val="0"/>
          <w:sz w:val="24"/>
          <w:szCs w:val="24"/>
          <w:lang w:eastAsia="pl-PL"/>
          <w14:ligatures w14:val="none"/>
        </w:rPr>
        <w:t>iu</w:t>
      </w:r>
      <w:r w:rsidRPr="00CB6B47">
        <w:rPr>
          <w:rFonts w:ascii="Book Antiqua" w:eastAsia="Times New Roman" w:hAnsi="Book Antiqua" w:cs="Times New Roman"/>
          <w:kern w:val="0"/>
          <w:sz w:val="24"/>
          <w:szCs w:val="24"/>
          <w:lang w:eastAsia="pl-PL"/>
          <w14:ligatures w14:val="none"/>
        </w:rPr>
        <w:t xml:space="preserve"> przez cały okres </w:t>
      </w:r>
      <w:r w:rsidR="00E304E7" w:rsidRPr="00CB6B47">
        <w:rPr>
          <w:rFonts w:ascii="Book Antiqua" w:eastAsia="Times New Roman" w:hAnsi="Book Antiqua" w:cs="Times New Roman"/>
          <w:kern w:val="0"/>
          <w:sz w:val="24"/>
          <w:szCs w:val="24"/>
          <w:lang w:eastAsia="pl-PL"/>
          <w14:ligatures w14:val="none"/>
        </w:rPr>
        <w:t>radziecki</w:t>
      </w:r>
      <w:r w:rsidRPr="00CB6B47">
        <w:rPr>
          <w:rFonts w:ascii="Book Antiqua" w:eastAsia="Times New Roman" w:hAnsi="Book Antiqua" w:cs="Times New Roman"/>
          <w:kern w:val="0"/>
          <w:sz w:val="24"/>
          <w:szCs w:val="24"/>
          <w:lang w:eastAsia="pl-PL"/>
          <w14:ligatures w14:val="none"/>
        </w:rPr>
        <w:t xml:space="preserve">, stał się jednym z najważniejszych motorów przemian </w:t>
      </w:r>
      <w:r w:rsidR="00E304E7" w:rsidRPr="00CB6B47">
        <w:rPr>
          <w:rFonts w:ascii="Book Antiqua" w:eastAsia="Times New Roman" w:hAnsi="Book Antiqua" w:cs="Times New Roman"/>
          <w:kern w:val="0"/>
          <w:sz w:val="24"/>
          <w:szCs w:val="24"/>
          <w:lang w:eastAsia="pl-PL"/>
          <w14:ligatures w14:val="none"/>
        </w:rPr>
        <w:t>w</w:t>
      </w:r>
      <w:r w:rsidRPr="00CB6B47">
        <w:rPr>
          <w:rFonts w:ascii="Book Antiqua" w:eastAsia="Times New Roman" w:hAnsi="Book Antiqua" w:cs="Times New Roman"/>
          <w:kern w:val="0"/>
          <w:sz w:val="24"/>
          <w:szCs w:val="24"/>
          <w:lang w:eastAsia="pl-PL"/>
          <w14:ligatures w14:val="none"/>
        </w:rPr>
        <w:t xml:space="preserve"> Ukrainie: </w:t>
      </w:r>
      <w:r w:rsidR="00E304E7" w:rsidRPr="00CB6B47">
        <w:rPr>
          <w:rFonts w:ascii="Book Antiqua" w:eastAsia="Times New Roman" w:hAnsi="Book Antiqua" w:cs="Times New Roman"/>
          <w:kern w:val="0"/>
          <w:sz w:val="24"/>
          <w:szCs w:val="24"/>
          <w:lang w:eastAsia="pl-PL"/>
          <w14:ligatures w14:val="none"/>
        </w:rPr>
        <w:t>w</w:t>
      </w:r>
      <w:r w:rsidRPr="00CB6B47">
        <w:rPr>
          <w:rFonts w:ascii="Book Antiqua" w:eastAsia="Times New Roman" w:hAnsi="Book Antiqua" w:cs="Times New Roman"/>
          <w:kern w:val="0"/>
          <w:sz w:val="24"/>
          <w:szCs w:val="24"/>
          <w:lang w:eastAsia="pl-PL"/>
          <w14:ligatures w14:val="none"/>
        </w:rPr>
        <w:t xml:space="preserve">alka o legalizację Ukraińskiego Kościoła Greckokatolickiego w latach 1989-1991 była ważnym wkładem w </w:t>
      </w:r>
      <w:r w:rsidR="00BB43E2" w:rsidRPr="00CB6B47">
        <w:rPr>
          <w:rFonts w:ascii="Book Antiqua" w:eastAsia="Times New Roman" w:hAnsi="Book Antiqua" w:cs="Times New Roman"/>
          <w:kern w:val="0"/>
          <w:sz w:val="24"/>
          <w:szCs w:val="24"/>
          <w:lang w:eastAsia="pl-PL"/>
          <w14:ligatures w14:val="none"/>
        </w:rPr>
        <w:t>dekompozycję</w:t>
      </w:r>
      <w:r w:rsidRPr="00CB6B47">
        <w:rPr>
          <w:rFonts w:ascii="Book Antiqua" w:eastAsia="Times New Roman" w:hAnsi="Book Antiqua" w:cs="Times New Roman"/>
          <w:kern w:val="0"/>
          <w:sz w:val="24"/>
          <w:szCs w:val="24"/>
          <w:lang w:eastAsia="pl-PL"/>
          <w14:ligatures w14:val="none"/>
        </w:rPr>
        <w:t xml:space="preserve"> sowieckiego imperium ateistycznego, a po odzyskaniu niepodległości wierni naszego Kościoła starali się duchowo wspierać nowe państwo narodowe i byli konsekwentnymi zwolennikami  wyrzeczenia się</w:t>
      </w:r>
      <w:r w:rsidR="00BB43E2" w:rsidRPr="00CB6B47">
        <w:rPr>
          <w:rFonts w:ascii="Book Antiqua" w:eastAsia="Times New Roman" w:hAnsi="Book Antiqua" w:cs="Times New Roman"/>
          <w:kern w:val="0"/>
          <w:sz w:val="24"/>
          <w:szCs w:val="24"/>
          <w:lang w:eastAsia="pl-PL"/>
          <w14:ligatures w14:val="none"/>
        </w:rPr>
        <w:t xml:space="preserve"> przezeń</w:t>
      </w:r>
      <w:r w:rsidRPr="00CB6B47">
        <w:rPr>
          <w:rFonts w:ascii="Book Antiqua" w:eastAsia="Times New Roman" w:hAnsi="Book Antiqua" w:cs="Times New Roman"/>
          <w:kern w:val="0"/>
          <w:sz w:val="24"/>
          <w:szCs w:val="24"/>
          <w:lang w:eastAsia="pl-PL"/>
          <w14:ligatures w14:val="none"/>
        </w:rPr>
        <w:t xml:space="preserve"> totalitarnej </w:t>
      </w:r>
      <w:r w:rsidRPr="00CB6B47">
        <w:rPr>
          <w:rFonts w:ascii="Book Antiqua" w:eastAsia="Times New Roman" w:hAnsi="Book Antiqua" w:cs="Times New Roman"/>
          <w:kern w:val="0"/>
          <w:sz w:val="24"/>
          <w:szCs w:val="24"/>
          <w:lang w:eastAsia="pl-PL"/>
          <w14:ligatures w14:val="none"/>
        </w:rPr>
        <w:lastRenderedPageBreak/>
        <w:t xml:space="preserve">komunistycznej przeszłości. Droga do prawdziwej wolności i wyzwolenia od negatywnego dziedzictwa XX wieku była dla naszego kraju długa i trudna. Widzimy jednak dobre osiągnięcia na tej drodze, zwłaszcza w rozwoju silnego społeczeństwa obywatelskiego </w:t>
      </w:r>
      <w:r w:rsidR="00BB43E2" w:rsidRPr="00CB6B47">
        <w:rPr>
          <w:rFonts w:ascii="Book Antiqua" w:eastAsia="Times New Roman" w:hAnsi="Book Antiqua" w:cs="Times New Roman"/>
          <w:kern w:val="0"/>
          <w:sz w:val="24"/>
          <w:szCs w:val="24"/>
          <w:lang w:eastAsia="pl-PL"/>
          <w14:ligatures w14:val="none"/>
        </w:rPr>
        <w:t>w</w:t>
      </w:r>
      <w:r w:rsidRPr="00CB6B47">
        <w:rPr>
          <w:rFonts w:ascii="Book Antiqua" w:eastAsia="Times New Roman" w:hAnsi="Book Antiqua" w:cs="Times New Roman"/>
          <w:kern w:val="0"/>
          <w:sz w:val="24"/>
          <w:szCs w:val="24"/>
          <w:lang w:eastAsia="pl-PL"/>
          <w14:ligatures w14:val="none"/>
        </w:rPr>
        <w:t xml:space="preserve"> Ukrainie, o czym świadczy Pomarańczowa Rewolucja z 2004 r., Rewolucja Godności z lat 2013-2014 i obecna heroiczna walka z rosyjską agresją. Ukraiński Kościół Greckokatolicki jest integralną częścią społeczeństwa obywatelskiego i dlatego nie może stać z boku</w:t>
      </w:r>
      <w:r w:rsidR="001B64CC" w:rsidRPr="00CB6B47">
        <w:rPr>
          <w:rFonts w:ascii="Book Antiqua" w:eastAsia="Times New Roman" w:hAnsi="Book Antiqua" w:cs="Times New Roman"/>
          <w:kern w:val="0"/>
          <w:sz w:val="24"/>
          <w:szCs w:val="24"/>
          <w:lang w:eastAsia="pl-PL"/>
          <w14:ligatures w14:val="none"/>
        </w:rPr>
        <w:t>, gdy</w:t>
      </w:r>
      <w:r w:rsidRPr="00CB6B47">
        <w:rPr>
          <w:rFonts w:ascii="Book Antiqua" w:eastAsia="Times New Roman" w:hAnsi="Book Antiqua" w:cs="Times New Roman"/>
          <w:kern w:val="0"/>
          <w:sz w:val="24"/>
          <w:szCs w:val="24"/>
          <w:lang w:eastAsia="pl-PL"/>
          <w14:ligatures w14:val="none"/>
        </w:rPr>
        <w:t xml:space="preserve"> </w:t>
      </w:r>
      <w:r w:rsidR="001B64CC" w:rsidRPr="00CB6B47">
        <w:rPr>
          <w:rFonts w:ascii="Book Antiqua" w:eastAsia="Times New Roman" w:hAnsi="Book Antiqua" w:cs="Times New Roman"/>
          <w:kern w:val="0"/>
          <w:sz w:val="24"/>
          <w:szCs w:val="24"/>
          <w:lang w:eastAsia="pl-PL"/>
          <w14:ligatures w14:val="none"/>
        </w:rPr>
        <w:t xml:space="preserve">słusznie chce ono sprawować </w:t>
      </w:r>
      <w:r w:rsidRPr="00CB6B47">
        <w:rPr>
          <w:rFonts w:ascii="Book Antiqua" w:eastAsia="Times New Roman" w:hAnsi="Book Antiqua" w:cs="Times New Roman"/>
          <w:kern w:val="0"/>
          <w:sz w:val="24"/>
          <w:szCs w:val="24"/>
          <w:lang w:eastAsia="pl-PL"/>
          <w14:ligatures w14:val="none"/>
        </w:rPr>
        <w:t xml:space="preserve"> właściw</w:t>
      </w:r>
      <w:r w:rsidR="001B64CC" w:rsidRPr="00CB6B47">
        <w:rPr>
          <w:rFonts w:ascii="Book Antiqua" w:eastAsia="Times New Roman" w:hAnsi="Book Antiqua" w:cs="Times New Roman"/>
          <w:kern w:val="0"/>
          <w:sz w:val="24"/>
          <w:szCs w:val="24"/>
          <w:lang w:eastAsia="pl-PL"/>
          <w14:ligatures w14:val="none"/>
        </w:rPr>
        <w:t>ą</w:t>
      </w:r>
      <w:r w:rsidRPr="00CB6B47">
        <w:rPr>
          <w:rFonts w:ascii="Book Antiqua" w:eastAsia="Times New Roman" w:hAnsi="Book Antiqua" w:cs="Times New Roman"/>
          <w:kern w:val="0"/>
          <w:sz w:val="24"/>
          <w:szCs w:val="24"/>
          <w:lang w:eastAsia="pl-PL"/>
          <w14:ligatures w14:val="none"/>
        </w:rPr>
        <w:t xml:space="preserve"> kontrol</w:t>
      </w:r>
      <w:r w:rsidR="001B64CC" w:rsidRPr="00CB6B47">
        <w:rPr>
          <w:rFonts w:ascii="Book Antiqua" w:eastAsia="Times New Roman" w:hAnsi="Book Antiqua" w:cs="Times New Roman"/>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nad władzą państwową,</w:t>
      </w:r>
      <w:r w:rsidR="001B64CC" w:rsidRPr="00CB6B47">
        <w:rPr>
          <w:rFonts w:ascii="Book Antiqua" w:eastAsia="Times New Roman" w:hAnsi="Book Antiqua" w:cs="Times New Roman"/>
          <w:kern w:val="0"/>
          <w:sz w:val="24"/>
          <w:szCs w:val="24"/>
          <w:lang w:eastAsia="pl-PL"/>
          <w14:ligatures w14:val="none"/>
        </w:rPr>
        <w:t xml:space="preserve"> pragnie </w:t>
      </w:r>
      <w:r w:rsidRPr="00CB6B47">
        <w:rPr>
          <w:rFonts w:ascii="Book Antiqua" w:eastAsia="Times New Roman" w:hAnsi="Book Antiqua" w:cs="Times New Roman"/>
          <w:kern w:val="0"/>
          <w:sz w:val="24"/>
          <w:szCs w:val="24"/>
          <w:lang w:eastAsia="pl-PL"/>
          <w14:ligatures w14:val="none"/>
        </w:rPr>
        <w:t xml:space="preserve"> </w:t>
      </w:r>
      <w:r w:rsidR="001B64CC" w:rsidRPr="00CB6B47">
        <w:rPr>
          <w:rFonts w:ascii="Book Antiqua" w:eastAsia="Times New Roman" w:hAnsi="Book Antiqua" w:cs="Times New Roman"/>
          <w:kern w:val="0"/>
          <w:sz w:val="24"/>
          <w:szCs w:val="24"/>
          <w:lang w:eastAsia="pl-PL"/>
          <w14:ligatures w14:val="none"/>
        </w:rPr>
        <w:t>z</w:t>
      </w:r>
      <w:r w:rsidRPr="00CB6B47">
        <w:rPr>
          <w:rFonts w:ascii="Book Antiqua" w:eastAsia="Times New Roman" w:hAnsi="Book Antiqua" w:cs="Times New Roman"/>
          <w:kern w:val="0"/>
          <w:sz w:val="24"/>
          <w:szCs w:val="24"/>
          <w:lang w:eastAsia="pl-PL"/>
          <w14:ligatures w14:val="none"/>
        </w:rPr>
        <w:t>budowa</w:t>
      </w:r>
      <w:r w:rsidR="001B64CC" w:rsidRPr="00CB6B47">
        <w:rPr>
          <w:rFonts w:ascii="Book Antiqua" w:eastAsia="Times New Roman" w:hAnsi="Book Antiqua" w:cs="Times New Roman"/>
          <w:kern w:val="0"/>
          <w:sz w:val="24"/>
          <w:szCs w:val="24"/>
          <w:lang w:eastAsia="pl-PL"/>
          <w14:ligatures w14:val="none"/>
        </w:rPr>
        <w:t>ć</w:t>
      </w:r>
      <w:r w:rsidRPr="00CB6B47">
        <w:rPr>
          <w:rFonts w:ascii="Book Antiqua" w:eastAsia="Times New Roman" w:hAnsi="Book Antiqua" w:cs="Times New Roman"/>
          <w:kern w:val="0"/>
          <w:sz w:val="24"/>
          <w:szCs w:val="24"/>
          <w:lang w:eastAsia="pl-PL"/>
          <w14:ligatures w14:val="none"/>
        </w:rPr>
        <w:t xml:space="preserve"> sprawiedliw</w:t>
      </w:r>
      <w:r w:rsidR="001B64CC" w:rsidRPr="00CB6B47">
        <w:rPr>
          <w:rFonts w:ascii="Book Antiqua" w:eastAsia="Times New Roman" w:hAnsi="Book Antiqua" w:cs="Times New Roman"/>
          <w:kern w:val="0"/>
          <w:sz w:val="24"/>
          <w:szCs w:val="24"/>
          <w:lang w:eastAsia="pl-PL"/>
          <w14:ligatures w14:val="none"/>
        </w:rPr>
        <w:t>ą</w:t>
      </w:r>
      <w:r w:rsidRPr="00CB6B47">
        <w:rPr>
          <w:rFonts w:ascii="Book Antiqua" w:eastAsia="Times New Roman" w:hAnsi="Book Antiqua" w:cs="Times New Roman"/>
          <w:kern w:val="0"/>
          <w:sz w:val="24"/>
          <w:szCs w:val="24"/>
          <w:lang w:eastAsia="pl-PL"/>
          <w14:ligatures w14:val="none"/>
        </w:rPr>
        <w:t xml:space="preserve"> demokracj</w:t>
      </w:r>
      <w:r w:rsidR="001B64CC" w:rsidRPr="00CB6B47">
        <w:rPr>
          <w:rFonts w:ascii="Book Antiqua" w:eastAsia="Times New Roman" w:hAnsi="Book Antiqua" w:cs="Times New Roman"/>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oraz ochr</w:t>
      </w:r>
      <w:r w:rsidR="001B64CC"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n</w:t>
      </w:r>
      <w:r w:rsidR="001B64CC" w:rsidRPr="00CB6B47">
        <w:rPr>
          <w:rFonts w:ascii="Book Antiqua" w:eastAsia="Times New Roman" w:hAnsi="Book Antiqua" w:cs="Times New Roman"/>
          <w:kern w:val="0"/>
          <w:sz w:val="24"/>
          <w:szCs w:val="24"/>
          <w:lang w:eastAsia="pl-PL"/>
          <w14:ligatures w14:val="none"/>
        </w:rPr>
        <w:t>iać</w:t>
      </w:r>
      <w:r w:rsidRPr="00CB6B47">
        <w:rPr>
          <w:rFonts w:ascii="Book Antiqua" w:eastAsia="Times New Roman" w:hAnsi="Book Antiqua" w:cs="Times New Roman"/>
          <w:kern w:val="0"/>
          <w:sz w:val="24"/>
          <w:szCs w:val="24"/>
          <w:lang w:eastAsia="pl-PL"/>
          <w14:ligatures w14:val="none"/>
        </w:rPr>
        <w:t xml:space="preserve"> praworządnoś</w:t>
      </w:r>
      <w:r w:rsidR="001B64CC" w:rsidRPr="00CB6B47">
        <w:rPr>
          <w:rFonts w:ascii="Book Antiqua" w:eastAsia="Times New Roman" w:hAnsi="Book Antiqua" w:cs="Times New Roman"/>
          <w:kern w:val="0"/>
          <w:sz w:val="24"/>
          <w:szCs w:val="24"/>
          <w:lang w:eastAsia="pl-PL"/>
          <w14:ligatures w14:val="none"/>
        </w:rPr>
        <w:t>ć</w:t>
      </w:r>
      <w:r w:rsidRPr="00CB6B47">
        <w:rPr>
          <w:rFonts w:ascii="Book Antiqua" w:eastAsia="Times New Roman" w:hAnsi="Book Antiqua" w:cs="Times New Roman"/>
          <w:kern w:val="0"/>
          <w:sz w:val="24"/>
          <w:szCs w:val="24"/>
          <w:lang w:eastAsia="pl-PL"/>
          <w14:ligatures w14:val="none"/>
        </w:rPr>
        <w:t xml:space="preserve"> i godnoś</w:t>
      </w:r>
      <w:r w:rsidR="001B64CC" w:rsidRPr="00CB6B47">
        <w:rPr>
          <w:rFonts w:ascii="Book Antiqua" w:eastAsia="Times New Roman" w:hAnsi="Book Antiqua" w:cs="Times New Roman"/>
          <w:kern w:val="0"/>
          <w:sz w:val="24"/>
          <w:szCs w:val="24"/>
          <w:lang w:eastAsia="pl-PL"/>
          <w14:ligatures w14:val="none"/>
        </w:rPr>
        <w:t>ć</w:t>
      </w:r>
      <w:r w:rsidRPr="00CB6B47">
        <w:rPr>
          <w:rFonts w:ascii="Book Antiqua" w:eastAsia="Times New Roman" w:hAnsi="Book Antiqua" w:cs="Times New Roman"/>
          <w:kern w:val="0"/>
          <w:sz w:val="24"/>
          <w:szCs w:val="24"/>
          <w:lang w:eastAsia="pl-PL"/>
          <w14:ligatures w14:val="none"/>
        </w:rPr>
        <w:t xml:space="preserve"> ludzk</w:t>
      </w:r>
      <w:r w:rsidR="001B64CC" w:rsidRPr="00CB6B47">
        <w:rPr>
          <w:rFonts w:ascii="Book Antiqua" w:eastAsia="Times New Roman" w:hAnsi="Book Antiqua" w:cs="Times New Roman"/>
          <w:kern w:val="0"/>
          <w:sz w:val="24"/>
          <w:szCs w:val="24"/>
          <w:lang w:eastAsia="pl-PL"/>
          <w14:ligatures w14:val="none"/>
        </w:rPr>
        <w:t>ą</w:t>
      </w:r>
      <w:r w:rsidRPr="00CB6B47">
        <w:rPr>
          <w:rFonts w:ascii="Book Antiqua" w:eastAsia="Times New Roman" w:hAnsi="Book Antiqua" w:cs="Times New Roman"/>
          <w:kern w:val="0"/>
          <w:sz w:val="24"/>
          <w:szCs w:val="24"/>
          <w:lang w:eastAsia="pl-PL"/>
          <w14:ligatures w14:val="none"/>
        </w:rPr>
        <w:t>.</w:t>
      </w:r>
      <w:r w:rsidR="001B64CC" w:rsidRPr="00CB6B47">
        <w:rPr>
          <w:rFonts w:ascii="Book Antiqua" w:eastAsia="Times New Roman" w:hAnsi="Book Antiqua" w:cs="Times New Roman"/>
          <w:kern w:val="0"/>
          <w:sz w:val="24"/>
          <w:szCs w:val="24"/>
          <w:lang w:eastAsia="pl-PL"/>
          <w14:ligatures w14:val="none"/>
        </w:rPr>
        <w:t xml:space="preserve"> </w:t>
      </w:r>
    </w:p>
    <w:p w14:paraId="457E2D02" w14:textId="24EE2D0A"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8. Wielkim błędem wolnego świata po upadku bloku komunistycznego było to, że </w:t>
      </w:r>
      <w:r w:rsidR="00CA5320" w:rsidRPr="00CB6B47">
        <w:rPr>
          <w:rFonts w:ascii="Book Antiqua" w:eastAsia="Times New Roman" w:hAnsi="Book Antiqua" w:cs="Times New Roman"/>
          <w:kern w:val="0"/>
          <w:sz w:val="24"/>
          <w:szCs w:val="24"/>
          <w:lang w:eastAsia="pl-PL"/>
          <w14:ligatures w14:val="none"/>
        </w:rPr>
        <w:t xml:space="preserve">od </w:t>
      </w:r>
      <w:r w:rsidRPr="00CB6B47">
        <w:rPr>
          <w:rFonts w:ascii="Book Antiqua" w:eastAsia="Times New Roman" w:hAnsi="Book Antiqua" w:cs="Times New Roman"/>
          <w:kern w:val="0"/>
          <w:sz w:val="24"/>
          <w:szCs w:val="24"/>
          <w:lang w:eastAsia="pl-PL"/>
          <w14:ligatures w14:val="none"/>
        </w:rPr>
        <w:t>po</w:t>
      </w:r>
      <w:r w:rsidR="00AE582C" w:rsidRPr="00CB6B47">
        <w:rPr>
          <w:rFonts w:ascii="Book Antiqua" w:eastAsia="Times New Roman" w:hAnsi="Book Antiqua" w:cs="Times New Roman"/>
          <w:kern w:val="0"/>
          <w:sz w:val="24"/>
          <w:szCs w:val="24"/>
          <w:lang w:eastAsia="pl-PL"/>
          <w14:ligatures w14:val="none"/>
        </w:rPr>
        <w:t>radzieck</w:t>
      </w:r>
      <w:r w:rsidR="00CA5320" w:rsidRPr="00CB6B47">
        <w:rPr>
          <w:rFonts w:ascii="Book Antiqua" w:eastAsia="Times New Roman" w:hAnsi="Book Antiqua" w:cs="Times New Roman"/>
          <w:kern w:val="0"/>
          <w:sz w:val="24"/>
          <w:szCs w:val="24"/>
          <w:lang w:eastAsia="pl-PL"/>
          <w14:ligatures w14:val="none"/>
        </w:rPr>
        <w:t>iej</w:t>
      </w:r>
      <w:r w:rsidRPr="00CB6B47">
        <w:rPr>
          <w:rFonts w:ascii="Book Antiqua" w:eastAsia="Times New Roman" w:hAnsi="Book Antiqua" w:cs="Times New Roman"/>
          <w:kern w:val="0"/>
          <w:sz w:val="24"/>
          <w:szCs w:val="24"/>
          <w:lang w:eastAsia="pl-PL"/>
          <w14:ligatures w14:val="none"/>
        </w:rPr>
        <w:t xml:space="preserve"> Rosj</w:t>
      </w:r>
      <w:r w:rsidR="00CA5320"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która została uznana za następcę Związku Radzieckiego, kraje demokratyczne</w:t>
      </w:r>
      <w:r w:rsidR="00CA5320" w:rsidRPr="00CB6B47">
        <w:rPr>
          <w:rFonts w:ascii="Book Antiqua" w:eastAsia="Times New Roman" w:hAnsi="Book Antiqua" w:cs="Times New Roman"/>
          <w:kern w:val="0"/>
          <w:sz w:val="24"/>
          <w:szCs w:val="24"/>
          <w:lang w:eastAsia="pl-PL"/>
          <w14:ligatures w14:val="none"/>
        </w:rPr>
        <w:t xml:space="preserve"> nie wymagały</w:t>
      </w:r>
      <w:r w:rsidRPr="00CB6B47">
        <w:rPr>
          <w:rFonts w:ascii="Book Antiqua" w:eastAsia="Times New Roman" w:hAnsi="Book Antiqua" w:cs="Times New Roman"/>
          <w:kern w:val="0"/>
          <w:sz w:val="24"/>
          <w:szCs w:val="24"/>
          <w:lang w:eastAsia="pl-PL"/>
          <w14:ligatures w14:val="none"/>
        </w:rPr>
        <w:t xml:space="preserve"> </w:t>
      </w:r>
      <w:r w:rsidR="00CA5320" w:rsidRPr="00CB6B47">
        <w:rPr>
          <w:rFonts w:ascii="Book Antiqua" w:eastAsia="Times New Roman" w:hAnsi="Book Antiqua" w:cs="Times New Roman"/>
          <w:kern w:val="0"/>
          <w:sz w:val="24"/>
          <w:szCs w:val="24"/>
          <w:lang w:eastAsia="pl-PL"/>
          <w14:ligatures w14:val="none"/>
        </w:rPr>
        <w:t>bezapelacyjnego</w:t>
      </w:r>
      <w:r w:rsidRPr="00CB6B47">
        <w:rPr>
          <w:rFonts w:ascii="Book Antiqua" w:eastAsia="Times New Roman" w:hAnsi="Book Antiqua" w:cs="Times New Roman"/>
          <w:kern w:val="0"/>
          <w:sz w:val="24"/>
          <w:szCs w:val="24"/>
          <w:lang w:eastAsia="pl-PL"/>
          <w14:ligatures w14:val="none"/>
        </w:rPr>
        <w:t xml:space="preserve"> potępi</w:t>
      </w:r>
      <w:r w:rsidR="00CA5320" w:rsidRPr="00CB6B47">
        <w:rPr>
          <w:rFonts w:ascii="Book Antiqua" w:eastAsia="Times New Roman" w:hAnsi="Book Antiqua" w:cs="Times New Roman"/>
          <w:kern w:val="0"/>
          <w:sz w:val="24"/>
          <w:szCs w:val="24"/>
          <w:lang w:eastAsia="pl-PL"/>
          <w14:ligatures w14:val="none"/>
        </w:rPr>
        <w:t>enia</w:t>
      </w:r>
      <w:r w:rsidRPr="00CB6B47">
        <w:rPr>
          <w:rFonts w:ascii="Book Antiqua" w:eastAsia="Times New Roman" w:hAnsi="Book Antiqua" w:cs="Times New Roman"/>
          <w:kern w:val="0"/>
          <w:sz w:val="24"/>
          <w:szCs w:val="24"/>
          <w:lang w:eastAsia="pl-PL"/>
          <w14:ligatures w14:val="none"/>
        </w:rPr>
        <w:t xml:space="preserve"> zbrodni okresu komunistycznego</w:t>
      </w:r>
      <w:r w:rsidR="00CA5320"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i </w:t>
      </w:r>
      <w:r w:rsidR="00CA5320" w:rsidRPr="00CB6B47">
        <w:rPr>
          <w:rFonts w:ascii="Book Antiqua" w:eastAsia="Times New Roman" w:hAnsi="Book Antiqua" w:cs="Times New Roman"/>
          <w:kern w:val="0"/>
          <w:sz w:val="24"/>
          <w:szCs w:val="24"/>
          <w:lang w:eastAsia="pl-PL"/>
          <w14:ligatures w14:val="none"/>
        </w:rPr>
        <w:t xml:space="preserve">nie </w:t>
      </w:r>
      <w:r w:rsidRPr="00CB6B47">
        <w:rPr>
          <w:rFonts w:ascii="Book Antiqua" w:eastAsia="Times New Roman" w:hAnsi="Book Antiqua" w:cs="Times New Roman"/>
          <w:kern w:val="0"/>
          <w:sz w:val="24"/>
          <w:szCs w:val="24"/>
          <w:lang w:eastAsia="pl-PL"/>
          <w14:ligatures w14:val="none"/>
        </w:rPr>
        <w:t>z</w:t>
      </w:r>
      <w:r w:rsidR="00CA5320" w:rsidRPr="00CB6B47">
        <w:rPr>
          <w:rFonts w:ascii="Book Antiqua" w:eastAsia="Times New Roman" w:hAnsi="Book Antiqua" w:cs="Times New Roman"/>
          <w:kern w:val="0"/>
          <w:sz w:val="24"/>
          <w:szCs w:val="24"/>
          <w:lang w:eastAsia="pl-PL"/>
          <w14:ligatures w14:val="none"/>
        </w:rPr>
        <w:t>obligowały</w:t>
      </w:r>
      <w:r w:rsidRPr="00CB6B47">
        <w:rPr>
          <w:rFonts w:ascii="Book Antiqua" w:eastAsia="Times New Roman" w:hAnsi="Book Antiqua" w:cs="Times New Roman"/>
          <w:kern w:val="0"/>
          <w:sz w:val="24"/>
          <w:szCs w:val="24"/>
          <w:lang w:eastAsia="pl-PL"/>
          <w14:ligatures w14:val="none"/>
        </w:rPr>
        <w:t xml:space="preserve"> nowych władców Rosji do zapewnienia dekomunizacji, lustracji i oczyszczenia ich państwa ze skutków totalitaryzmu. W Rosji nie zrobiono nic podobnego do tego, co stało się w Niemczech po II wojnie światowej. Był to prz</w:t>
      </w:r>
      <w:r w:rsidR="00CA5320" w:rsidRPr="00CB6B47">
        <w:rPr>
          <w:rFonts w:ascii="Book Antiqua" w:eastAsia="Times New Roman" w:hAnsi="Book Antiqua" w:cs="Times New Roman"/>
          <w:kern w:val="0"/>
          <w:sz w:val="24"/>
          <w:szCs w:val="24"/>
          <w:lang w:eastAsia="pl-PL"/>
          <w14:ligatures w14:val="none"/>
        </w:rPr>
        <w:t>ejaw</w:t>
      </w:r>
      <w:r w:rsidRPr="00CB6B47">
        <w:rPr>
          <w:rFonts w:ascii="Book Antiqua" w:eastAsia="Times New Roman" w:hAnsi="Book Antiqua" w:cs="Times New Roman"/>
          <w:kern w:val="0"/>
          <w:sz w:val="24"/>
          <w:szCs w:val="24"/>
          <w:lang w:eastAsia="pl-PL"/>
          <w14:ligatures w14:val="none"/>
        </w:rPr>
        <w:t xml:space="preserve"> myślenia skoncentrowanego na ekonomii, a nie na wartościach duchowych: wielu na świecie uważało, że proces demokratyzacji w Rosji nastąpi niejako samoistnie, wraz z rozwojem prywatnej przedsiębiorczości, </w:t>
      </w:r>
      <w:r w:rsidR="00CA5320" w:rsidRPr="00CB6B47">
        <w:rPr>
          <w:rFonts w:ascii="Book Antiqua" w:eastAsia="Times New Roman" w:hAnsi="Book Antiqua" w:cs="Times New Roman"/>
          <w:kern w:val="0"/>
          <w:sz w:val="24"/>
          <w:szCs w:val="24"/>
          <w:lang w:eastAsia="pl-PL"/>
          <w14:ligatures w14:val="none"/>
        </w:rPr>
        <w:t>wzmocnieniem mechanizmów</w:t>
      </w:r>
      <w:r w:rsidRPr="00CB6B47">
        <w:rPr>
          <w:rFonts w:ascii="Book Antiqua" w:eastAsia="Times New Roman" w:hAnsi="Book Antiqua" w:cs="Times New Roman"/>
          <w:kern w:val="0"/>
          <w:sz w:val="24"/>
          <w:szCs w:val="24"/>
          <w:lang w:eastAsia="pl-PL"/>
          <w14:ligatures w14:val="none"/>
        </w:rPr>
        <w:t xml:space="preserve"> ekonomiczn</w:t>
      </w:r>
      <w:r w:rsidR="00CA5320" w:rsidRPr="00CB6B47">
        <w:rPr>
          <w:rFonts w:ascii="Book Antiqua" w:eastAsia="Times New Roman" w:hAnsi="Book Antiqua" w:cs="Times New Roman"/>
          <w:kern w:val="0"/>
          <w:sz w:val="24"/>
          <w:szCs w:val="24"/>
          <w:lang w:eastAsia="pl-PL"/>
          <w14:ligatures w14:val="none"/>
        </w:rPr>
        <w:t>ych</w:t>
      </w:r>
      <w:r w:rsidRPr="00CB6B47">
        <w:rPr>
          <w:rFonts w:ascii="Book Antiqua" w:eastAsia="Times New Roman" w:hAnsi="Book Antiqua" w:cs="Times New Roman"/>
          <w:kern w:val="0"/>
          <w:sz w:val="24"/>
          <w:szCs w:val="24"/>
          <w:lang w:eastAsia="pl-PL"/>
          <w14:ligatures w14:val="none"/>
        </w:rPr>
        <w:t xml:space="preserve"> i </w:t>
      </w:r>
      <w:r w:rsidR="00CA5320" w:rsidRPr="00CB6B47">
        <w:rPr>
          <w:rFonts w:ascii="Book Antiqua" w:eastAsia="Times New Roman" w:hAnsi="Book Antiqua" w:cs="Times New Roman"/>
          <w:kern w:val="0"/>
          <w:sz w:val="24"/>
          <w:szCs w:val="24"/>
          <w:lang w:eastAsia="pl-PL"/>
          <w14:ligatures w14:val="none"/>
        </w:rPr>
        <w:t xml:space="preserve">wzrostem obrotów </w:t>
      </w:r>
      <w:r w:rsidRPr="00CB6B47">
        <w:rPr>
          <w:rFonts w:ascii="Book Antiqua" w:eastAsia="Times New Roman" w:hAnsi="Book Antiqua" w:cs="Times New Roman"/>
          <w:kern w:val="0"/>
          <w:sz w:val="24"/>
          <w:szCs w:val="24"/>
          <w:lang w:eastAsia="pl-PL"/>
          <w14:ligatures w14:val="none"/>
        </w:rPr>
        <w:t>handl</w:t>
      </w:r>
      <w:r w:rsidR="00CA5320" w:rsidRPr="00CB6B47">
        <w:rPr>
          <w:rFonts w:ascii="Book Antiqua" w:eastAsia="Times New Roman" w:hAnsi="Book Antiqua" w:cs="Times New Roman"/>
          <w:kern w:val="0"/>
          <w:sz w:val="24"/>
          <w:szCs w:val="24"/>
          <w:lang w:eastAsia="pl-PL"/>
          <w14:ligatures w14:val="none"/>
        </w:rPr>
        <w:t>owych</w:t>
      </w:r>
      <w:r w:rsidRPr="00CB6B47">
        <w:rPr>
          <w:rFonts w:ascii="Book Antiqua" w:eastAsia="Times New Roman" w:hAnsi="Book Antiqua" w:cs="Times New Roman"/>
          <w:kern w:val="0"/>
          <w:sz w:val="24"/>
          <w:szCs w:val="24"/>
          <w:lang w:eastAsia="pl-PL"/>
          <w14:ligatures w14:val="none"/>
        </w:rPr>
        <w:t xml:space="preserve"> z wolnym światem. Światowe demokracje miały nadzieję, że pogłębienie więzi gospodarczych z Rosją pomoże zbudować zaufanie i trwały pokój. Jednak nadzieje te zostały ostatecznie rozwiane, </w:t>
      </w:r>
      <w:r w:rsidR="00CA5320" w:rsidRPr="00CB6B47">
        <w:rPr>
          <w:rFonts w:ascii="Book Antiqua" w:eastAsia="Times New Roman" w:hAnsi="Book Antiqua" w:cs="Times New Roman"/>
          <w:kern w:val="0"/>
          <w:sz w:val="24"/>
          <w:szCs w:val="24"/>
          <w:lang w:eastAsia="pl-PL"/>
          <w14:ligatures w14:val="none"/>
        </w:rPr>
        <w:t>gdyż</w:t>
      </w:r>
      <w:r w:rsidRPr="00CB6B47">
        <w:rPr>
          <w:rFonts w:ascii="Book Antiqua" w:eastAsia="Times New Roman" w:hAnsi="Book Antiqua" w:cs="Times New Roman"/>
          <w:kern w:val="0"/>
          <w:sz w:val="24"/>
          <w:szCs w:val="24"/>
          <w:lang w:eastAsia="pl-PL"/>
          <w14:ligatures w14:val="none"/>
        </w:rPr>
        <w:t xml:space="preserve"> Kreml wykorzystał tę sytuację do gromadzenia zasobów na kolejną wojnę. Demokratyczny świat</w:t>
      </w:r>
      <w:r w:rsidR="007458DB"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być może nie zdając sobie z tego sprawy</w:t>
      </w:r>
      <w:r w:rsidR="007458DB"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z czasem, w imię korzyści ekonomicznych, nauczył się stosować podwójne standardy w relacjach z Rosją, które są wyraźnie sprzeczne z nauką chrześcijańską, </w:t>
      </w:r>
      <w:r w:rsidR="007458DB" w:rsidRPr="00CB6B47">
        <w:rPr>
          <w:rFonts w:ascii="Book Antiqua" w:eastAsia="Times New Roman" w:hAnsi="Book Antiqua" w:cs="Times New Roman"/>
          <w:kern w:val="0"/>
          <w:sz w:val="24"/>
          <w:szCs w:val="24"/>
          <w:lang w:eastAsia="pl-PL"/>
          <w14:ligatures w14:val="none"/>
        </w:rPr>
        <w:t>głoszącą</w:t>
      </w:r>
      <w:r w:rsidRPr="00CB6B47">
        <w:rPr>
          <w:rFonts w:ascii="Book Antiqua" w:eastAsia="Times New Roman" w:hAnsi="Book Antiqua" w:cs="Times New Roman"/>
          <w:kern w:val="0"/>
          <w:sz w:val="24"/>
          <w:szCs w:val="24"/>
          <w:lang w:eastAsia="pl-PL"/>
          <w14:ligatures w14:val="none"/>
        </w:rPr>
        <w:t xml:space="preserve">: </w:t>
      </w:r>
      <w:r w:rsidR="00911035" w:rsidRPr="00CB6B47">
        <w:rPr>
          <w:rFonts w:ascii="Book Antiqua" w:eastAsia="Times New Roman" w:hAnsi="Book Antiqua" w:cs="Times New Roman"/>
          <w:kern w:val="0"/>
          <w:sz w:val="24"/>
          <w:szCs w:val="24"/>
          <w:lang w:eastAsia="pl-PL"/>
          <w14:ligatures w14:val="none"/>
        </w:rPr>
        <w:t>„</w:t>
      </w:r>
      <w:r w:rsidR="007458DB" w:rsidRPr="00CB6B47">
        <w:rPr>
          <w:rFonts w:ascii="Book Antiqua" w:eastAsia="Times New Roman" w:hAnsi="Book Antiqua" w:cs="Times New Roman"/>
          <w:kern w:val="0"/>
          <w:sz w:val="24"/>
          <w:szCs w:val="24"/>
          <w:lang w:eastAsia="pl-PL"/>
          <w14:ligatures w14:val="none"/>
        </w:rPr>
        <w:t>Miłość niech będzie bez obłudy! Miejcie wstręt do złego, podążajcie za dobrem!</w:t>
      </w:r>
      <w:r w:rsidR="0091103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(Rz 12</w:t>
      </w:r>
      <w:r w:rsidR="007458DB"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9). Rzeczywiście, </w:t>
      </w:r>
      <w:r w:rsidR="007458DB" w:rsidRPr="00CB6B47">
        <w:rPr>
          <w:rFonts w:ascii="Book Antiqua" w:eastAsia="Times New Roman" w:hAnsi="Book Antiqua" w:cs="Times New Roman"/>
          <w:kern w:val="0"/>
          <w:sz w:val="24"/>
          <w:szCs w:val="24"/>
          <w:lang w:eastAsia="pl-PL"/>
          <w14:ligatures w14:val="none"/>
        </w:rPr>
        <w:t xml:space="preserve">w </w:t>
      </w:r>
      <w:r w:rsidRPr="00CB6B47">
        <w:rPr>
          <w:rFonts w:ascii="Book Antiqua" w:eastAsia="Times New Roman" w:hAnsi="Book Antiqua" w:cs="Times New Roman"/>
          <w:kern w:val="0"/>
          <w:sz w:val="24"/>
          <w:szCs w:val="24"/>
          <w:lang w:eastAsia="pl-PL"/>
          <w14:ligatures w14:val="none"/>
        </w:rPr>
        <w:t>Bibli</w:t>
      </w:r>
      <w:r w:rsidR="007458DB"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xml:space="preserve"> często </w:t>
      </w:r>
      <w:r w:rsidR="007458DB" w:rsidRPr="00CB6B47">
        <w:rPr>
          <w:rFonts w:ascii="Book Antiqua" w:eastAsia="Times New Roman" w:hAnsi="Book Antiqua" w:cs="Times New Roman"/>
          <w:kern w:val="0"/>
          <w:sz w:val="24"/>
          <w:szCs w:val="24"/>
          <w:lang w:eastAsia="pl-PL"/>
          <w14:ligatures w14:val="none"/>
        </w:rPr>
        <w:t xml:space="preserve">znajdujemy </w:t>
      </w:r>
      <w:r w:rsidRPr="00CB6B47">
        <w:rPr>
          <w:rFonts w:ascii="Book Antiqua" w:eastAsia="Times New Roman" w:hAnsi="Book Antiqua" w:cs="Times New Roman"/>
          <w:kern w:val="0"/>
          <w:sz w:val="24"/>
          <w:szCs w:val="24"/>
          <w:lang w:eastAsia="pl-PL"/>
          <w14:ligatures w14:val="none"/>
        </w:rPr>
        <w:t xml:space="preserve">teksty, które ostrzegają przed niebezpieczeństwem niedoceniania siły zła i naiwnej nadziei, że zło po prostu zniknie: </w:t>
      </w:r>
      <w:r w:rsidR="00911035" w:rsidRPr="00CB6B47">
        <w:rPr>
          <w:rFonts w:ascii="Book Antiqua" w:eastAsia="Times New Roman" w:hAnsi="Book Antiqua" w:cs="Times New Roman"/>
          <w:kern w:val="0"/>
          <w:sz w:val="24"/>
          <w:szCs w:val="24"/>
          <w:lang w:eastAsia="pl-PL"/>
          <w14:ligatures w14:val="none"/>
        </w:rPr>
        <w:t>„</w:t>
      </w:r>
      <w:r w:rsidR="007458DB" w:rsidRPr="00CB6B47">
        <w:rPr>
          <w:rFonts w:ascii="Book Antiqua" w:eastAsia="Times New Roman" w:hAnsi="Book Antiqua" w:cs="Times New Roman"/>
          <w:kern w:val="0"/>
          <w:sz w:val="24"/>
          <w:szCs w:val="24"/>
          <w:lang w:eastAsia="pl-PL"/>
          <w14:ligatures w14:val="none"/>
        </w:rPr>
        <w:t>Bądźcie trzeźwi! Czuwajcie! Przeciwnik wasz, diabeł, jak lew ryczący krąży szukając kogo pożreć</w:t>
      </w:r>
      <w:r w:rsidR="0091103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7458DB" w:rsidRPr="00CB6B47">
        <w:rPr>
          <w:rFonts w:ascii="Book Antiqua" w:eastAsia="Times New Roman" w:hAnsi="Book Antiqua" w:cs="Times New Roman"/>
          <w:kern w:val="0"/>
          <w:sz w:val="24"/>
          <w:szCs w:val="24"/>
          <w:lang w:eastAsia="pl-PL"/>
          <w14:ligatures w14:val="none"/>
        </w:rPr>
        <w:t xml:space="preserve">1 </w:t>
      </w:r>
      <w:r w:rsidRPr="00CB6B47">
        <w:rPr>
          <w:rFonts w:ascii="Book Antiqua" w:eastAsia="Times New Roman" w:hAnsi="Book Antiqua" w:cs="Times New Roman"/>
          <w:kern w:val="0"/>
          <w:sz w:val="24"/>
          <w:szCs w:val="24"/>
          <w:lang w:eastAsia="pl-PL"/>
          <w14:ligatures w14:val="none"/>
        </w:rPr>
        <w:t>P</w:t>
      </w:r>
      <w:r w:rsidR="007458DB" w:rsidRPr="00CB6B47">
        <w:rPr>
          <w:rFonts w:ascii="Book Antiqua" w:eastAsia="Times New Roman" w:hAnsi="Book Antiqua" w:cs="Times New Roman"/>
          <w:kern w:val="0"/>
          <w:sz w:val="24"/>
          <w:szCs w:val="24"/>
          <w:lang w:eastAsia="pl-PL"/>
          <w14:ligatures w14:val="none"/>
        </w:rPr>
        <w:t>t</w:t>
      </w:r>
      <w:r w:rsidRPr="00CB6B47">
        <w:rPr>
          <w:rFonts w:ascii="Book Antiqua" w:eastAsia="Times New Roman" w:hAnsi="Book Antiqua" w:cs="Times New Roman"/>
          <w:kern w:val="0"/>
          <w:sz w:val="24"/>
          <w:szCs w:val="24"/>
          <w:lang w:eastAsia="pl-PL"/>
          <w14:ligatures w14:val="none"/>
        </w:rPr>
        <w:t xml:space="preserve"> 5</w:t>
      </w:r>
      <w:r w:rsidR="007458DB"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8; por. Ef 5</w:t>
      </w:r>
      <w:r w:rsidR="007458D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11; </w:t>
      </w:r>
      <w:r w:rsidR="007458DB" w:rsidRPr="00CB6B47">
        <w:rPr>
          <w:rFonts w:ascii="Book Antiqua" w:eastAsia="Times New Roman" w:hAnsi="Book Antiqua" w:cs="Times New Roman"/>
          <w:kern w:val="0"/>
          <w:sz w:val="24"/>
          <w:szCs w:val="24"/>
          <w:lang w:eastAsia="pl-PL"/>
          <w14:ligatures w14:val="none"/>
        </w:rPr>
        <w:t>2</w:t>
      </w:r>
      <w:r w:rsidRPr="00CB6B47">
        <w:rPr>
          <w:rFonts w:ascii="Book Antiqua" w:eastAsia="Times New Roman" w:hAnsi="Book Antiqua" w:cs="Times New Roman"/>
          <w:kern w:val="0"/>
          <w:sz w:val="24"/>
          <w:szCs w:val="24"/>
          <w:lang w:eastAsia="pl-PL"/>
          <w14:ligatures w14:val="none"/>
        </w:rPr>
        <w:t xml:space="preserve"> Tm 4</w:t>
      </w:r>
      <w:r w:rsidR="007458DB"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3-4). Jednak ostrzeżenia te nie zostały wzięte pod uwagę, </w:t>
      </w:r>
      <w:r w:rsidR="007458DB" w:rsidRPr="00CB6B47">
        <w:rPr>
          <w:rFonts w:ascii="Book Antiqua" w:eastAsia="Times New Roman" w:hAnsi="Book Antiqua" w:cs="Times New Roman"/>
          <w:kern w:val="0"/>
          <w:sz w:val="24"/>
          <w:szCs w:val="24"/>
          <w:lang w:eastAsia="pl-PL"/>
          <w14:ligatures w14:val="none"/>
        </w:rPr>
        <w:t xml:space="preserve">i w efekcie </w:t>
      </w:r>
      <w:r w:rsidRPr="00CB6B47">
        <w:rPr>
          <w:rFonts w:ascii="Book Antiqua" w:eastAsia="Times New Roman" w:hAnsi="Book Antiqua" w:cs="Times New Roman"/>
          <w:kern w:val="0"/>
          <w:sz w:val="24"/>
          <w:szCs w:val="24"/>
          <w:lang w:eastAsia="pl-PL"/>
          <w14:ligatures w14:val="none"/>
        </w:rPr>
        <w:t xml:space="preserve">nie tylko sowiecki totalitaryzm uniknął swojej </w:t>
      </w:r>
      <w:r w:rsidR="007458D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Norymbergi</w:t>
      </w:r>
      <w:r w:rsidR="007458D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ale społeczność międzynarodowa nie opracowała mechanizmów szybkiego identyfikowania zagrożenia i reagowania na możliwą powtórkę tragedii XX wieku. Wszystko to doprowadziło do fatalnych konsekwencji: dziś mamy do czynienia z próbą przywrócenia agresywnego, militarystycznego totalitaryzmu w Rosji w jego nowej</w:t>
      </w:r>
      <w:r w:rsidR="00FD6733"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hybrydowej lub postmodernistyczne</w:t>
      </w:r>
      <w:r w:rsidR="00FD6733" w:rsidRPr="00CB6B47">
        <w:rPr>
          <w:rFonts w:ascii="Book Antiqua" w:eastAsia="Times New Roman" w:hAnsi="Book Antiqua" w:cs="Times New Roman"/>
          <w:kern w:val="0"/>
          <w:sz w:val="24"/>
          <w:szCs w:val="24"/>
          <w:lang w:eastAsia="pl-PL"/>
          <w14:ligatures w14:val="none"/>
        </w:rPr>
        <w:t xml:space="preserve">j – </w:t>
      </w:r>
      <w:r w:rsidRPr="00CB6B47">
        <w:rPr>
          <w:rFonts w:ascii="Book Antiqua" w:eastAsia="Times New Roman" w:hAnsi="Book Antiqua" w:cs="Times New Roman"/>
          <w:kern w:val="0"/>
          <w:sz w:val="24"/>
          <w:szCs w:val="24"/>
          <w:lang w:eastAsia="pl-PL"/>
          <w14:ligatures w14:val="none"/>
        </w:rPr>
        <w:t>formie.</w:t>
      </w:r>
    </w:p>
    <w:p w14:paraId="149175D4" w14:textId="798BE94F"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9. Nowa rosyjska tyrania XXI wieku jest podobna do totalitaryzmów XX wieku, przede wszystkim dlatego, że jest bezwzględnym wrogiem ludzkiej wolności i godności. Podobnie jak reżimy totalitarne z niedawnej przeszłości, wykorzystuje najnowsze środki techniczne i dąży do podporządkowania sobie nie tylko ciał, ale i dusz ludzi. Na pierwszy rzut oka współczesna rosyjska tyrania wydaje się być mniej brutalna i totalitarna niż totalitaryzm komunistyczny i narodowosocjalistyczny. W rzeczywistości przekształca ona totalitarne cechy przeszłości w znacznie bardziej podstępne, a przez to jeszcze bardziej niebezpieczne formy, które można nazwać hybrydowymi. Pierwszą cechą nowego rosyjskiego </w:t>
      </w:r>
      <w:r w:rsidRPr="00CB6B47">
        <w:rPr>
          <w:rFonts w:ascii="Book Antiqua" w:eastAsia="Times New Roman" w:hAnsi="Book Antiqua" w:cs="Times New Roman"/>
          <w:kern w:val="0"/>
          <w:sz w:val="24"/>
          <w:szCs w:val="24"/>
          <w:lang w:eastAsia="pl-PL"/>
          <w14:ligatures w14:val="none"/>
        </w:rPr>
        <w:lastRenderedPageBreak/>
        <w:t xml:space="preserve">totalitaryzmu jest to, że nie potrzebuje on ideologii w formie, jaką miał komunizm i narodowy socjalizm, z własnym </w:t>
      </w:r>
      <w:r w:rsidR="002329BD" w:rsidRPr="00CB6B47">
        <w:rPr>
          <w:rFonts w:ascii="Book Antiqua" w:eastAsia="Times New Roman" w:hAnsi="Book Antiqua" w:cs="Times New Roman"/>
          <w:kern w:val="0"/>
          <w:sz w:val="24"/>
          <w:szCs w:val="24"/>
          <w:lang w:eastAsia="pl-PL"/>
          <w14:ligatures w14:val="none"/>
        </w:rPr>
        <w:t xml:space="preserve">„pismem </w:t>
      </w:r>
      <w:r w:rsidRPr="00CB6B47">
        <w:rPr>
          <w:rFonts w:ascii="Book Antiqua" w:eastAsia="Times New Roman" w:hAnsi="Book Antiqua" w:cs="Times New Roman"/>
          <w:kern w:val="0"/>
          <w:sz w:val="24"/>
          <w:szCs w:val="24"/>
          <w:lang w:eastAsia="pl-PL"/>
          <w14:ligatures w14:val="none"/>
        </w:rPr>
        <w:t>świętym</w:t>
      </w:r>
      <w:r w:rsidR="00232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tj. zbiorem </w:t>
      </w:r>
      <w:r w:rsidR="00232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kanonicznych</w:t>
      </w:r>
      <w:r w:rsidR="00232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tekstów przywódców i ideologów, które określają mniej lub bardziej spójną teorię przyszłości, aby osiągnąć utopijny </w:t>
      </w:r>
      <w:r w:rsidR="00232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wielki cel</w:t>
      </w:r>
      <w:r w:rsidR="00232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Taka ideologia, choć wadliwa i </w:t>
      </w:r>
      <w:r w:rsidR="002329BD" w:rsidRPr="00CB6B47">
        <w:rPr>
          <w:rFonts w:ascii="Book Antiqua" w:eastAsia="Times New Roman" w:hAnsi="Book Antiqua" w:cs="Times New Roman"/>
          <w:kern w:val="0"/>
          <w:sz w:val="24"/>
          <w:szCs w:val="24"/>
          <w:lang w:eastAsia="pl-PL"/>
          <w14:ligatures w14:val="none"/>
        </w:rPr>
        <w:t>odrażająca</w:t>
      </w:r>
      <w:r w:rsidRPr="00CB6B47">
        <w:rPr>
          <w:rFonts w:ascii="Book Antiqua" w:eastAsia="Times New Roman" w:hAnsi="Book Antiqua" w:cs="Times New Roman"/>
          <w:kern w:val="0"/>
          <w:sz w:val="24"/>
          <w:szCs w:val="24"/>
          <w:lang w:eastAsia="pl-PL"/>
          <w14:ligatures w14:val="none"/>
        </w:rPr>
        <w:t xml:space="preserve">, chciała jednak mieć swój własny </w:t>
      </w:r>
      <w:r w:rsidR="00232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kodeks moralny</w:t>
      </w:r>
      <w:r w:rsidR="00232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i posługiwała się frazeologią sprawiedliwości społecznej. W przeciwieństwie do tego, współczesny rosyjski totalitaryzm nie twierdzi, że ma pozytywną treść i spójną teorię; jest propagandą nihilizmu w jego najgorszych formach, a jego celem jest moralne zepsucie człowieka, jego dehumanizacja w celu przekształcenia go w </w:t>
      </w:r>
      <w:r w:rsidR="002329BD" w:rsidRPr="00CB6B47">
        <w:rPr>
          <w:rFonts w:ascii="Book Antiqua" w:eastAsia="Times New Roman" w:hAnsi="Book Antiqua" w:cs="Times New Roman"/>
          <w:kern w:val="0"/>
          <w:sz w:val="24"/>
          <w:szCs w:val="24"/>
          <w:lang w:eastAsia="pl-PL"/>
          <w14:ligatures w14:val="none"/>
        </w:rPr>
        <w:t>bezwolne</w:t>
      </w:r>
      <w:r w:rsidRPr="00CB6B47">
        <w:rPr>
          <w:rFonts w:ascii="Book Antiqua" w:eastAsia="Times New Roman" w:hAnsi="Book Antiqua" w:cs="Times New Roman"/>
          <w:kern w:val="0"/>
          <w:sz w:val="24"/>
          <w:szCs w:val="24"/>
          <w:lang w:eastAsia="pl-PL"/>
          <w14:ligatures w14:val="none"/>
        </w:rPr>
        <w:t xml:space="preserve">, obojętne na wartości moralne narzędzie zbrodni przeciwko ludzkości. Dąży do podważenia wiary w jakiekolwiek zasady moralne i kusi swoich poddanych możliwością bezkarnego popełniania przemocy wobec innych. Twierdzi, że całym światem rządzi jedynie brutalna siła, oszustwo i własny interes. Wysuwając różne </w:t>
      </w:r>
      <w:r w:rsidR="00D855BC" w:rsidRPr="00CB6B47">
        <w:rPr>
          <w:rFonts w:ascii="Book Antiqua" w:eastAsia="Times New Roman" w:hAnsi="Book Antiqua" w:cs="Times New Roman"/>
          <w:kern w:val="0"/>
          <w:sz w:val="24"/>
          <w:szCs w:val="24"/>
          <w:lang w:eastAsia="pl-PL"/>
          <w14:ligatures w14:val="none"/>
        </w:rPr>
        <w:t xml:space="preserve">teorie </w:t>
      </w:r>
      <w:r w:rsidRPr="00CB6B47">
        <w:rPr>
          <w:rFonts w:ascii="Book Antiqua" w:eastAsia="Times New Roman" w:hAnsi="Book Antiqua" w:cs="Times New Roman"/>
          <w:kern w:val="0"/>
          <w:sz w:val="24"/>
          <w:szCs w:val="24"/>
          <w:lang w:eastAsia="pl-PL"/>
          <w14:ligatures w14:val="none"/>
        </w:rPr>
        <w:t xml:space="preserve">spiskowe globalnego spisku przeciwko Rosji, wykorzystuje je do usprawiedliwiania wszelkich przestępstw popełnianych przez rosyjskie władze przeciwko innym narodom. W swoim kulcie przywódcy, militaryzmie, korporacjonizmie, jawnej propagandzie brutalnej przemocy i </w:t>
      </w:r>
      <w:r w:rsidR="009758C3" w:rsidRPr="00CB6B47">
        <w:rPr>
          <w:rFonts w:ascii="Book Antiqua" w:eastAsia="Times New Roman" w:hAnsi="Book Antiqua" w:cs="Times New Roman"/>
          <w:kern w:val="0"/>
          <w:sz w:val="24"/>
          <w:szCs w:val="24"/>
          <w:lang w:eastAsia="pl-PL"/>
          <w14:ligatures w14:val="none"/>
        </w:rPr>
        <w:t>głoszeniu</w:t>
      </w:r>
      <w:r w:rsidRPr="00CB6B47">
        <w:rPr>
          <w:rFonts w:ascii="Book Antiqua" w:eastAsia="Times New Roman" w:hAnsi="Book Antiqua" w:cs="Times New Roman"/>
          <w:kern w:val="0"/>
          <w:sz w:val="24"/>
          <w:szCs w:val="24"/>
          <w:lang w:eastAsia="pl-PL"/>
          <w14:ligatures w14:val="none"/>
        </w:rPr>
        <w:t xml:space="preserve"> własn</w:t>
      </w:r>
      <w:r w:rsidR="009758C3" w:rsidRPr="00CB6B47">
        <w:rPr>
          <w:rFonts w:ascii="Book Antiqua" w:eastAsia="Times New Roman" w:hAnsi="Book Antiqua" w:cs="Times New Roman"/>
          <w:kern w:val="0"/>
          <w:sz w:val="24"/>
          <w:szCs w:val="24"/>
          <w:lang w:eastAsia="pl-PL"/>
          <w14:ligatures w14:val="none"/>
        </w:rPr>
        <w:t>ej</w:t>
      </w:r>
      <w:r w:rsidRPr="00CB6B47">
        <w:rPr>
          <w:rFonts w:ascii="Book Antiqua" w:eastAsia="Times New Roman" w:hAnsi="Book Antiqua" w:cs="Times New Roman"/>
          <w:kern w:val="0"/>
          <w:sz w:val="24"/>
          <w:szCs w:val="24"/>
          <w:lang w:eastAsia="pl-PL"/>
          <w14:ligatures w14:val="none"/>
        </w:rPr>
        <w:t xml:space="preserve"> wyższoś</w:t>
      </w:r>
      <w:r w:rsidR="009758C3" w:rsidRPr="00CB6B47">
        <w:rPr>
          <w:rFonts w:ascii="Book Antiqua" w:eastAsia="Times New Roman" w:hAnsi="Book Antiqua" w:cs="Times New Roman"/>
          <w:kern w:val="0"/>
          <w:sz w:val="24"/>
          <w:szCs w:val="24"/>
          <w:lang w:eastAsia="pl-PL"/>
          <w14:ligatures w14:val="none"/>
        </w:rPr>
        <w:t>ci</w:t>
      </w:r>
      <w:r w:rsidRPr="00CB6B47">
        <w:rPr>
          <w:rFonts w:ascii="Book Antiqua" w:eastAsia="Times New Roman" w:hAnsi="Book Antiqua" w:cs="Times New Roman"/>
          <w:kern w:val="0"/>
          <w:sz w:val="24"/>
          <w:szCs w:val="24"/>
          <w:lang w:eastAsia="pl-PL"/>
          <w14:ligatures w14:val="none"/>
        </w:rPr>
        <w:t xml:space="preserve"> narodow</w:t>
      </w:r>
      <w:r w:rsidR="009758C3" w:rsidRPr="00CB6B47">
        <w:rPr>
          <w:rFonts w:ascii="Book Antiqua" w:eastAsia="Times New Roman" w:hAnsi="Book Antiqua" w:cs="Times New Roman"/>
          <w:kern w:val="0"/>
          <w:sz w:val="24"/>
          <w:szCs w:val="24"/>
          <w:lang w:eastAsia="pl-PL"/>
          <w14:ligatures w14:val="none"/>
        </w:rPr>
        <w:t>ej</w:t>
      </w:r>
      <w:r w:rsidRPr="00CB6B47">
        <w:rPr>
          <w:rFonts w:ascii="Book Antiqua" w:eastAsia="Times New Roman" w:hAnsi="Book Antiqua" w:cs="Times New Roman"/>
          <w:kern w:val="0"/>
          <w:sz w:val="24"/>
          <w:szCs w:val="24"/>
          <w:lang w:eastAsia="pl-PL"/>
          <w14:ligatures w14:val="none"/>
        </w:rPr>
        <w:t xml:space="preserve"> i rasow</w:t>
      </w:r>
      <w:r w:rsidR="009758C3" w:rsidRPr="00CB6B47">
        <w:rPr>
          <w:rFonts w:ascii="Book Antiqua" w:eastAsia="Times New Roman" w:hAnsi="Book Antiqua" w:cs="Times New Roman"/>
          <w:kern w:val="0"/>
          <w:sz w:val="24"/>
          <w:szCs w:val="24"/>
          <w:lang w:eastAsia="pl-PL"/>
          <w14:ligatures w14:val="none"/>
        </w:rPr>
        <w:t>ej</w:t>
      </w:r>
      <w:r w:rsidRPr="00CB6B47">
        <w:rPr>
          <w:rFonts w:ascii="Book Antiqua" w:eastAsia="Times New Roman" w:hAnsi="Book Antiqua" w:cs="Times New Roman"/>
          <w:kern w:val="0"/>
          <w:sz w:val="24"/>
          <w:szCs w:val="24"/>
          <w:lang w:eastAsia="pl-PL"/>
          <w14:ligatures w14:val="none"/>
        </w:rPr>
        <w:t xml:space="preserve">, współczesna moskiewska tyrania ma wiele wspólnego z faszyzmem ubiegłego wieku, </w:t>
      </w:r>
      <w:r w:rsidR="00CD7518" w:rsidRPr="00CB6B47">
        <w:rPr>
          <w:rFonts w:ascii="Book Antiqua" w:eastAsia="Times New Roman" w:hAnsi="Book Antiqua" w:cs="Times New Roman"/>
          <w:kern w:val="0"/>
          <w:sz w:val="24"/>
          <w:szCs w:val="24"/>
          <w:lang w:eastAsia="pl-PL"/>
          <w14:ligatures w14:val="none"/>
        </w:rPr>
        <w:t xml:space="preserve">stąd </w:t>
      </w:r>
      <w:r w:rsidRPr="00CB6B47">
        <w:rPr>
          <w:rFonts w:ascii="Book Antiqua" w:eastAsia="Times New Roman" w:hAnsi="Book Antiqua" w:cs="Times New Roman"/>
          <w:kern w:val="0"/>
          <w:sz w:val="24"/>
          <w:szCs w:val="24"/>
          <w:lang w:eastAsia="pl-PL"/>
          <w14:ligatures w14:val="none"/>
        </w:rPr>
        <w:t xml:space="preserve">nie </w:t>
      </w:r>
      <w:r w:rsidR="00CD7518" w:rsidRPr="00CB6B47">
        <w:rPr>
          <w:rFonts w:ascii="Book Antiqua" w:eastAsia="Times New Roman" w:hAnsi="Book Antiqua" w:cs="Times New Roman"/>
          <w:kern w:val="0"/>
          <w:sz w:val="24"/>
          <w:szCs w:val="24"/>
          <w:lang w:eastAsia="pl-PL"/>
          <w14:ligatures w14:val="none"/>
        </w:rPr>
        <w:t>dziwi to</w:t>
      </w:r>
      <w:r w:rsidRPr="00CB6B47">
        <w:rPr>
          <w:rFonts w:ascii="Book Antiqua" w:eastAsia="Times New Roman" w:hAnsi="Book Antiqua" w:cs="Times New Roman"/>
          <w:kern w:val="0"/>
          <w:sz w:val="24"/>
          <w:szCs w:val="24"/>
          <w:lang w:eastAsia="pl-PL"/>
          <w14:ligatures w14:val="none"/>
        </w:rPr>
        <w:t xml:space="preserve">, że znaleziono trafne słowo </w:t>
      </w:r>
      <w:r w:rsidR="00D855B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ras</w:t>
      </w:r>
      <w:r w:rsidR="00D855BC" w:rsidRPr="00CB6B47">
        <w:rPr>
          <w:rFonts w:ascii="Book Antiqua" w:eastAsia="Times New Roman" w:hAnsi="Book Antiqua" w:cs="Times New Roman"/>
          <w:kern w:val="0"/>
          <w:sz w:val="24"/>
          <w:szCs w:val="24"/>
          <w:lang w:eastAsia="pl-PL"/>
          <w14:ligatures w14:val="none"/>
        </w:rPr>
        <w:t>zy</w:t>
      </w:r>
      <w:r w:rsidRPr="00CB6B47">
        <w:rPr>
          <w:rFonts w:ascii="Book Antiqua" w:eastAsia="Times New Roman" w:hAnsi="Book Antiqua" w:cs="Times New Roman"/>
          <w:kern w:val="0"/>
          <w:sz w:val="24"/>
          <w:szCs w:val="24"/>
          <w:lang w:eastAsia="pl-PL"/>
          <w14:ligatures w14:val="none"/>
        </w:rPr>
        <w:t>zm</w:t>
      </w:r>
      <w:r w:rsidR="00D855B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aby ją opisać.</w:t>
      </w:r>
      <w:r w:rsidR="00D855BC" w:rsidRPr="00CB6B47">
        <w:rPr>
          <w:rFonts w:ascii="Book Antiqua" w:eastAsia="Times New Roman" w:hAnsi="Book Antiqua" w:cs="Times New Roman"/>
          <w:kern w:val="0"/>
          <w:sz w:val="24"/>
          <w:szCs w:val="24"/>
          <w:lang w:eastAsia="pl-PL"/>
          <w14:ligatures w14:val="none"/>
        </w:rPr>
        <w:t xml:space="preserve"> </w:t>
      </w:r>
    </w:p>
    <w:p w14:paraId="2B620029" w14:textId="768CA2BE"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10. Drugą cechą współczesnego rosyjskiego totalitaryzmu hybrydowego jest jakościowo wyższy poziom narzędzi technicznych. Środki używane przez tyranów XX wieku radykalnie ewoluowały w ostatnich dekadach; kultura i technologia podniosły się o wiele poziomów. Moskiewski ras</w:t>
      </w:r>
      <w:r w:rsidR="0017461C" w:rsidRPr="00CB6B47">
        <w:rPr>
          <w:rFonts w:ascii="Book Antiqua" w:eastAsia="Times New Roman" w:hAnsi="Book Antiqua" w:cs="Times New Roman"/>
          <w:kern w:val="0"/>
          <w:sz w:val="24"/>
          <w:szCs w:val="24"/>
          <w:lang w:eastAsia="pl-PL"/>
          <w14:ligatures w14:val="none"/>
        </w:rPr>
        <w:t>zy</w:t>
      </w:r>
      <w:r w:rsidRPr="00CB6B47">
        <w:rPr>
          <w:rFonts w:ascii="Book Antiqua" w:eastAsia="Times New Roman" w:hAnsi="Book Antiqua" w:cs="Times New Roman"/>
          <w:kern w:val="0"/>
          <w:sz w:val="24"/>
          <w:szCs w:val="24"/>
          <w:lang w:eastAsia="pl-PL"/>
          <w14:ligatures w14:val="none"/>
        </w:rPr>
        <w:t>zm skutecznie wykorzystuje osiągnięcia technologii informacyjnej, w tym mediów społecznościowych. Rewolucja cyfrowa (technologiczna) w pewnym stopniu pomaga rosyjskiej propagandzie tworzyć inną, wirtualną rzeczywistość, która radykalnie różni się od rzeczywistości</w:t>
      </w:r>
      <w:r w:rsidR="0017461C" w:rsidRPr="00CB6B47">
        <w:rPr>
          <w:rFonts w:ascii="Book Antiqua" w:eastAsia="Times New Roman" w:hAnsi="Book Antiqua" w:cs="Times New Roman"/>
          <w:kern w:val="0"/>
          <w:sz w:val="24"/>
          <w:szCs w:val="24"/>
          <w:lang w:eastAsia="pl-PL"/>
          <w14:ligatures w14:val="none"/>
        </w:rPr>
        <w:t xml:space="preserve"> realnej</w:t>
      </w:r>
      <w:r w:rsidRPr="00CB6B47">
        <w:rPr>
          <w:rFonts w:ascii="Book Antiqua" w:eastAsia="Times New Roman" w:hAnsi="Book Antiqua" w:cs="Times New Roman"/>
          <w:kern w:val="0"/>
          <w:sz w:val="24"/>
          <w:szCs w:val="24"/>
          <w:lang w:eastAsia="pl-PL"/>
          <w14:ligatures w14:val="none"/>
        </w:rPr>
        <w:t>, a nawet ją zniekształca. W swoich praktycznych działaniach, w tworzeniu f</w:t>
      </w:r>
      <w:r w:rsidR="0017461C" w:rsidRPr="00CB6B47">
        <w:rPr>
          <w:rFonts w:ascii="Book Antiqua" w:eastAsia="Times New Roman" w:hAnsi="Book Antiqua" w:cs="Times New Roman"/>
          <w:kern w:val="0"/>
          <w:sz w:val="24"/>
          <w:szCs w:val="24"/>
          <w:lang w:eastAsia="pl-PL"/>
          <w14:ligatures w14:val="none"/>
        </w:rPr>
        <w:t>ejków</w:t>
      </w:r>
      <w:r w:rsidR="004F1BE8"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i postulowaniu postprawdy, współczesna rosyjska propaganda korzysta z niektórych najbardziej radykalnych ruchów filozoficznego postmodernizmu końca wieku, który zaprzeczał istnieniu obiektywnej i weryfikowalnej prawdy i twierdził, że nie ma naturalnych podstaw moralności i prawa. Dlatego współczesną rosyjską tyranię można nazwać nie tylko hybrydowym, ale także postmodernistycznym totalitaryzmem.</w:t>
      </w:r>
    </w:p>
    <w:p w14:paraId="69ACFCEF" w14:textId="01EAFF54"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11. W przypadku Ukrainy wszystkie te cechy hybrydowego totalitaryzmu nakładają się na inny niezwykle ważny czynnik</w:t>
      </w:r>
      <w:r w:rsidR="000506D2"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kolonizacyjne dziedzictwo imperialnej, carskiej Rosji. Większość terytorium, na którym mieszkali Ukraińcy, została podbita i podporządkowana przez Mos</w:t>
      </w:r>
      <w:r w:rsidR="000506D2" w:rsidRPr="00CB6B47">
        <w:rPr>
          <w:rFonts w:ascii="Book Antiqua" w:eastAsia="Times New Roman" w:hAnsi="Book Antiqua" w:cs="Times New Roman"/>
          <w:kern w:val="0"/>
          <w:sz w:val="24"/>
          <w:szCs w:val="24"/>
          <w:lang w:eastAsia="pl-PL"/>
          <w14:ligatures w14:val="none"/>
        </w:rPr>
        <w:t>co</w:t>
      </w:r>
      <w:r w:rsidR="00911035" w:rsidRPr="00CB6B47">
        <w:rPr>
          <w:rFonts w:ascii="Book Antiqua" w:eastAsia="Times New Roman" w:hAnsi="Book Antiqua" w:cs="Times New Roman"/>
          <w:kern w:val="0"/>
          <w:sz w:val="24"/>
          <w:szCs w:val="24"/>
          <w:lang w:eastAsia="pl-PL"/>
          <w14:ligatures w14:val="none"/>
        </w:rPr>
        <w:t>w</w:t>
      </w:r>
      <w:r w:rsidR="000506D2" w:rsidRPr="00CB6B47">
        <w:rPr>
          <w:rFonts w:ascii="Book Antiqua" w:eastAsia="Times New Roman" w:hAnsi="Book Antiqua" w:cs="Times New Roman"/>
          <w:kern w:val="0"/>
          <w:sz w:val="24"/>
          <w:szCs w:val="24"/>
          <w:lang w:eastAsia="pl-PL"/>
          <w14:ligatures w14:val="none"/>
        </w:rPr>
        <w:t>ię</w:t>
      </w:r>
      <w:r w:rsidRPr="00CB6B47">
        <w:rPr>
          <w:rFonts w:ascii="Book Antiqua" w:eastAsia="Times New Roman" w:hAnsi="Book Antiqua" w:cs="Times New Roman"/>
          <w:kern w:val="0"/>
          <w:sz w:val="24"/>
          <w:szCs w:val="24"/>
          <w:lang w:eastAsia="pl-PL"/>
          <w14:ligatures w14:val="none"/>
        </w:rPr>
        <w:t xml:space="preserve">, podmiot państwowy, który przyjął nazwę </w:t>
      </w:r>
      <w:r w:rsidR="000506D2"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Imperium Rosyjskie</w:t>
      </w:r>
      <w:r w:rsidR="000506D2"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między </w:t>
      </w:r>
      <w:r w:rsidR="00911035"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drugą połową XVII a połową XVIII wieku. Od tego czasu władze rosyjskie zakaz</w:t>
      </w:r>
      <w:r w:rsidR="000506D2" w:rsidRPr="00CB6B47">
        <w:rPr>
          <w:rFonts w:ascii="Book Antiqua" w:eastAsia="Times New Roman" w:hAnsi="Book Antiqua" w:cs="Times New Roman"/>
          <w:kern w:val="0"/>
          <w:sz w:val="24"/>
          <w:szCs w:val="24"/>
          <w:lang w:eastAsia="pl-PL"/>
          <w14:ligatures w14:val="none"/>
        </w:rPr>
        <w:t>yw</w:t>
      </w:r>
      <w:r w:rsidRPr="00CB6B47">
        <w:rPr>
          <w:rFonts w:ascii="Book Antiqua" w:eastAsia="Times New Roman" w:hAnsi="Book Antiqua" w:cs="Times New Roman"/>
          <w:kern w:val="0"/>
          <w:sz w:val="24"/>
          <w:szCs w:val="24"/>
          <w:lang w:eastAsia="pl-PL"/>
          <w14:ligatures w14:val="none"/>
        </w:rPr>
        <w:t xml:space="preserve">ały i </w:t>
      </w:r>
      <w:r w:rsidR="000506D2" w:rsidRPr="00CB6B47">
        <w:rPr>
          <w:rFonts w:ascii="Book Antiqua" w:eastAsia="Times New Roman" w:hAnsi="Book Antiqua" w:cs="Times New Roman"/>
          <w:kern w:val="0"/>
          <w:sz w:val="24"/>
          <w:szCs w:val="24"/>
          <w:lang w:eastAsia="pl-PL"/>
          <w14:ligatures w14:val="none"/>
        </w:rPr>
        <w:t>dyskryminowały</w:t>
      </w:r>
      <w:r w:rsidRPr="00CB6B47">
        <w:rPr>
          <w:rFonts w:ascii="Book Antiqua" w:eastAsia="Times New Roman" w:hAnsi="Book Antiqua" w:cs="Times New Roman"/>
          <w:kern w:val="0"/>
          <w:sz w:val="24"/>
          <w:szCs w:val="24"/>
          <w:lang w:eastAsia="pl-PL"/>
          <w14:ligatures w14:val="none"/>
        </w:rPr>
        <w:t xml:space="preserve"> ukraińską kulturę, język, </w:t>
      </w:r>
      <w:r w:rsidR="000506D2" w:rsidRPr="00CB6B47">
        <w:rPr>
          <w:rFonts w:ascii="Book Antiqua" w:eastAsia="Times New Roman" w:hAnsi="Book Antiqua" w:cs="Times New Roman"/>
          <w:kern w:val="0"/>
          <w:sz w:val="24"/>
          <w:szCs w:val="24"/>
          <w:lang w:eastAsia="pl-PL"/>
          <w14:ligatures w14:val="none"/>
        </w:rPr>
        <w:t>K</w:t>
      </w:r>
      <w:r w:rsidRPr="00CB6B47">
        <w:rPr>
          <w:rFonts w:ascii="Book Antiqua" w:eastAsia="Times New Roman" w:hAnsi="Book Antiqua" w:cs="Times New Roman"/>
          <w:kern w:val="0"/>
          <w:sz w:val="24"/>
          <w:szCs w:val="24"/>
          <w:lang w:eastAsia="pl-PL"/>
          <w14:ligatures w14:val="none"/>
        </w:rPr>
        <w:t xml:space="preserve">ościół i tożsamość; twierdziły, że Ukraińcy są tylko młodszą, mniejszą, drugorzędną częścią narodu rosyjskiego. Jak wskazują liczne publiczne teksty i przemówienia współczesnych rosyjskich przywódców najwyższego szczebla i propagandystów, dziś ta tradycyjna moskiewska ideologia imperialna nabrała radykalnego bojowego charakteru i wzywa do całkowitego zniszczenia państwa ukraińskiego i ukraińskiej tożsamości jako takiej. Wojna prowadzona przez Rosję </w:t>
      </w:r>
      <w:r w:rsidRPr="00CB6B47">
        <w:rPr>
          <w:rFonts w:ascii="Book Antiqua" w:eastAsia="Times New Roman" w:hAnsi="Book Antiqua" w:cs="Times New Roman"/>
          <w:kern w:val="0"/>
          <w:sz w:val="24"/>
          <w:szCs w:val="24"/>
          <w:lang w:eastAsia="pl-PL"/>
          <w14:ligatures w14:val="none"/>
        </w:rPr>
        <w:lastRenderedPageBreak/>
        <w:t>przeciwko Ukrainie ma wszystkie cechy wojny neokolonialnej na kontynencie europejskim</w:t>
      </w:r>
      <w:r w:rsidR="00B11EE0"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z wyraźnymi oznakami ludobójstwa. Zniszczenie</w:t>
      </w:r>
      <w:r w:rsidR="000506D2" w:rsidRPr="00CB6B47">
        <w:rPr>
          <w:rFonts w:ascii="Book Antiqua" w:eastAsia="Times New Roman" w:hAnsi="Book Antiqua" w:cs="Times New Roman"/>
          <w:kern w:val="0"/>
          <w:sz w:val="24"/>
          <w:szCs w:val="24"/>
          <w:lang w:eastAsia="pl-PL"/>
          <w14:ligatures w14:val="none"/>
        </w:rPr>
        <w:t xml:space="preserve"> wszystkiego co</w:t>
      </w:r>
      <w:r w:rsidRPr="00CB6B47">
        <w:rPr>
          <w:rFonts w:ascii="Book Antiqua" w:eastAsia="Times New Roman" w:hAnsi="Book Antiqua" w:cs="Times New Roman"/>
          <w:kern w:val="0"/>
          <w:sz w:val="24"/>
          <w:szCs w:val="24"/>
          <w:lang w:eastAsia="pl-PL"/>
          <w14:ligatures w14:val="none"/>
        </w:rPr>
        <w:t xml:space="preserve"> </w:t>
      </w:r>
      <w:r w:rsidR="000506D2" w:rsidRPr="00CB6B47">
        <w:rPr>
          <w:rFonts w:ascii="Book Antiqua" w:eastAsia="Times New Roman" w:hAnsi="Book Antiqua" w:cs="Times New Roman"/>
          <w:kern w:val="0"/>
          <w:sz w:val="24"/>
          <w:szCs w:val="24"/>
          <w:lang w:eastAsia="pl-PL"/>
          <w14:ligatures w14:val="none"/>
        </w:rPr>
        <w:t>u</w:t>
      </w:r>
      <w:r w:rsidRPr="00CB6B47">
        <w:rPr>
          <w:rFonts w:ascii="Book Antiqua" w:eastAsia="Times New Roman" w:hAnsi="Book Antiqua" w:cs="Times New Roman"/>
          <w:kern w:val="0"/>
          <w:sz w:val="24"/>
          <w:szCs w:val="24"/>
          <w:lang w:eastAsia="pl-PL"/>
          <w14:ligatures w14:val="none"/>
        </w:rPr>
        <w:t>kraiń</w:t>
      </w:r>
      <w:r w:rsidR="000506D2" w:rsidRPr="00CB6B47">
        <w:rPr>
          <w:rFonts w:ascii="Book Antiqua" w:eastAsia="Times New Roman" w:hAnsi="Book Antiqua" w:cs="Times New Roman"/>
          <w:kern w:val="0"/>
          <w:sz w:val="24"/>
          <w:szCs w:val="24"/>
          <w:lang w:eastAsia="pl-PL"/>
          <w14:ligatures w14:val="none"/>
        </w:rPr>
        <w:t>skie</w:t>
      </w:r>
      <w:r w:rsidRPr="00CB6B47">
        <w:rPr>
          <w:rFonts w:ascii="Book Antiqua" w:eastAsia="Times New Roman" w:hAnsi="Book Antiqua" w:cs="Times New Roman"/>
          <w:kern w:val="0"/>
          <w:sz w:val="24"/>
          <w:szCs w:val="24"/>
          <w:lang w:eastAsia="pl-PL"/>
          <w14:ligatures w14:val="none"/>
        </w:rPr>
        <w:t xml:space="preserve"> stało się programem politycznym rosyjskiego przywództwa, jego manią, którą popiera znaczna część obywateli państwa-agresora, co wskazuje na niezdrowy stan rosyjskiego społeczeństwa. Dlatego wezwania do kompromisu z Rosją, które Ukraina od czasu do czasu słyszy od niektórych </w:t>
      </w:r>
      <w:r w:rsidR="007176D6" w:rsidRPr="00CB6B47">
        <w:rPr>
          <w:rFonts w:ascii="Book Antiqua" w:eastAsia="Times New Roman" w:hAnsi="Book Antiqua" w:cs="Times New Roman"/>
          <w:kern w:val="0"/>
          <w:sz w:val="24"/>
          <w:szCs w:val="24"/>
          <w:lang w:eastAsia="pl-PL"/>
          <w14:ligatures w14:val="none"/>
        </w:rPr>
        <w:t>reprezentantów</w:t>
      </w:r>
      <w:r w:rsidRPr="00CB6B47">
        <w:rPr>
          <w:rFonts w:ascii="Book Antiqua" w:eastAsia="Times New Roman" w:hAnsi="Book Antiqua" w:cs="Times New Roman"/>
          <w:kern w:val="0"/>
          <w:sz w:val="24"/>
          <w:szCs w:val="24"/>
          <w:lang w:eastAsia="pl-PL"/>
          <w14:ligatures w14:val="none"/>
        </w:rPr>
        <w:t xml:space="preserve"> społeczności międzynarodowej, nawet od przedstawicieli środowiska religijnego, nie mają realnych podstaw i świadczą o braku zrozumienia sytuacji, w której znajdują się Ukraińcy. Problem polega nie tylko na tym, że takie wezwania są niemoralne, ponieważ lekceważą zasady poszanowania godności ludzkiej i sprawiedliwego pokoju, ale także na tym, że są po prostu nierealne: nie można osiągnąć kompromisu, jeśli jedna ze stron zaprzecza istnieniu drugiej. Rosja nie pozostawia Ukrainie innego wyboru, jak tylko bronić się militarnie. Ta wojna jest walką narodowowyzwoleńczą ukraińskiego narodu </w:t>
      </w:r>
      <w:r w:rsidR="009D0AAE" w:rsidRPr="00CB6B47">
        <w:rPr>
          <w:rFonts w:ascii="Book Antiqua" w:eastAsia="Times New Roman" w:hAnsi="Book Antiqua" w:cs="Times New Roman"/>
          <w:kern w:val="0"/>
          <w:sz w:val="24"/>
          <w:szCs w:val="24"/>
          <w:lang w:eastAsia="pl-PL"/>
          <w14:ligatures w14:val="none"/>
        </w:rPr>
        <w:t>obywatelskiego</w:t>
      </w:r>
      <w:r w:rsidRPr="00CB6B47">
        <w:rPr>
          <w:rFonts w:ascii="Book Antiqua" w:eastAsia="Times New Roman" w:hAnsi="Book Antiqua" w:cs="Times New Roman"/>
          <w:kern w:val="0"/>
          <w:sz w:val="24"/>
          <w:szCs w:val="24"/>
          <w:lang w:eastAsia="pl-PL"/>
          <w14:ligatures w14:val="none"/>
        </w:rPr>
        <w:t xml:space="preserve"> o prawo do własnego istnienia i przyszłości, o niepodległość, wolność i godność naszych obywateli.</w:t>
      </w:r>
    </w:p>
    <w:p w14:paraId="1CEAE3C8"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C704713" w14:textId="7F70D2C0" w:rsidR="00B759EA" w:rsidRPr="00822EC1" w:rsidRDefault="00281F7E" w:rsidP="00822EC1">
      <w:pPr>
        <w:pStyle w:val="Akapitzlist"/>
        <w:numPr>
          <w:ilvl w:val="0"/>
          <w:numId w:val="1"/>
        </w:numPr>
        <w:spacing w:after="0" w:line="276" w:lineRule="auto"/>
        <w:jc w:val="both"/>
        <w:rPr>
          <w:rFonts w:ascii="Book Antiqua" w:eastAsia="Times New Roman" w:hAnsi="Book Antiqua" w:cs="Times New Roman"/>
          <w:b/>
          <w:kern w:val="0"/>
          <w:sz w:val="24"/>
          <w:szCs w:val="24"/>
          <w:lang w:eastAsia="pl-PL"/>
          <w14:ligatures w14:val="none"/>
        </w:rPr>
      </w:pPr>
      <w:r w:rsidRPr="00822EC1">
        <w:rPr>
          <w:rFonts w:ascii="Book Antiqua" w:eastAsia="Times New Roman" w:hAnsi="Book Antiqua" w:cs="Times New Roman"/>
          <w:b/>
          <w:kern w:val="0"/>
          <w:sz w:val="24"/>
          <w:szCs w:val="24"/>
          <w:lang w:eastAsia="pl-PL"/>
          <w14:ligatures w14:val="none"/>
        </w:rPr>
        <w:t xml:space="preserve">Od </w:t>
      </w:r>
      <w:r w:rsidR="00911035" w:rsidRPr="00822EC1">
        <w:rPr>
          <w:rFonts w:ascii="Book Antiqua" w:eastAsia="Times New Roman" w:hAnsi="Book Antiqua" w:cs="Times New Roman"/>
          <w:b/>
          <w:kern w:val="0"/>
          <w:sz w:val="24"/>
          <w:szCs w:val="24"/>
          <w:lang w:eastAsia="pl-PL"/>
          <w14:ligatures w14:val="none"/>
        </w:rPr>
        <w:t>„</w:t>
      </w:r>
      <w:r w:rsidRPr="00822EC1">
        <w:rPr>
          <w:rFonts w:ascii="Book Antiqua" w:eastAsia="Times New Roman" w:hAnsi="Book Antiqua" w:cs="Times New Roman"/>
          <w:b/>
          <w:kern w:val="0"/>
          <w:sz w:val="24"/>
          <w:szCs w:val="24"/>
          <w:lang w:eastAsia="pl-PL"/>
          <w14:ligatures w14:val="none"/>
        </w:rPr>
        <w:t>rosyjskiego świata</w:t>
      </w:r>
      <w:r w:rsidR="00911035" w:rsidRPr="00822EC1">
        <w:rPr>
          <w:rFonts w:ascii="Book Antiqua" w:eastAsia="Times New Roman" w:hAnsi="Book Antiqua" w:cs="Times New Roman"/>
          <w:b/>
          <w:kern w:val="0"/>
          <w:sz w:val="24"/>
          <w:szCs w:val="24"/>
          <w:lang w:eastAsia="pl-PL"/>
          <w14:ligatures w14:val="none"/>
        </w:rPr>
        <w:t>”</w:t>
      </w:r>
      <w:r w:rsidRPr="00822EC1">
        <w:rPr>
          <w:rFonts w:ascii="Book Antiqua" w:eastAsia="Times New Roman" w:hAnsi="Book Antiqua" w:cs="Times New Roman"/>
          <w:b/>
          <w:kern w:val="0"/>
          <w:sz w:val="24"/>
          <w:szCs w:val="24"/>
          <w:lang w:eastAsia="pl-PL"/>
          <w14:ligatures w14:val="none"/>
        </w:rPr>
        <w:t xml:space="preserve"> do </w:t>
      </w:r>
      <w:r w:rsidR="00911035" w:rsidRPr="00822EC1">
        <w:rPr>
          <w:rFonts w:ascii="Book Antiqua" w:eastAsia="Times New Roman" w:hAnsi="Book Antiqua" w:cs="Times New Roman"/>
          <w:b/>
          <w:kern w:val="0"/>
          <w:sz w:val="24"/>
          <w:szCs w:val="24"/>
          <w:lang w:eastAsia="pl-PL"/>
          <w14:ligatures w14:val="none"/>
        </w:rPr>
        <w:t>„</w:t>
      </w:r>
      <w:r w:rsidRPr="00822EC1">
        <w:rPr>
          <w:rFonts w:ascii="Book Antiqua" w:eastAsia="Times New Roman" w:hAnsi="Book Antiqua" w:cs="Times New Roman"/>
          <w:b/>
          <w:kern w:val="0"/>
          <w:sz w:val="24"/>
          <w:szCs w:val="24"/>
          <w:lang w:eastAsia="pl-PL"/>
          <w14:ligatures w14:val="none"/>
        </w:rPr>
        <w:t>raszyzmu</w:t>
      </w:r>
      <w:r w:rsidR="00911035" w:rsidRPr="00822EC1">
        <w:rPr>
          <w:rFonts w:ascii="Book Antiqua" w:eastAsia="Times New Roman" w:hAnsi="Book Antiqua" w:cs="Times New Roman"/>
          <w:b/>
          <w:kern w:val="0"/>
          <w:sz w:val="24"/>
          <w:szCs w:val="24"/>
          <w:lang w:eastAsia="pl-PL"/>
          <w14:ligatures w14:val="none"/>
        </w:rPr>
        <w:t xml:space="preserve">” – </w:t>
      </w:r>
      <w:r w:rsidRPr="00822EC1">
        <w:rPr>
          <w:rFonts w:ascii="Book Antiqua" w:eastAsia="Times New Roman" w:hAnsi="Book Antiqua" w:cs="Times New Roman"/>
          <w:b/>
          <w:kern w:val="0"/>
          <w:sz w:val="24"/>
          <w:szCs w:val="24"/>
          <w:lang w:eastAsia="pl-PL"/>
          <w14:ligatures w14:val="none"/>
        </w:rPr>
        <w:t>droga degradacji państwa-agresora</w:t>
      </w:r>
    </w:p>
    <w:p w14:paraId="4A1AC127" w14:textId="77777777" w:rsidR="00822EC1" w:rsidRPr="00822EC1" w:rsidRDefault="00822EC1" w:rsidP="00822EC1">
      <w:pPr>
        <w:pStyle w:val="Akapitzlist"/>
        <w:spacing w:after="0" w:line="276" w:lineRule="auto"/>
        <w:ind w:left="1080"/>
        <w:jc w:val="both"/>
        <w:rPr>
          <w:rFonts w:ascii="Book Antiqua" w:eastAsia="Times New Roman" w:hAnsi="Book Antiqua" w:cs="Times New Roman"/>
          <w:bCs/>
          <w:kern w:val="0"/>
          <w:sz w:val="24"/>
          <w:szCs w:val="24"/>
          <w:lang w:eastAsia="pl-PL"/>
          <w14:ligatures w14:val="none"/>
        </w:rPr>
      </w:pPr>
    </w:p>
    <w:p w14:paraId="6A636D1B" w14:textId="16DDC48E" w:rsidR="00B759EA" w:rsidRPr="00CB6B47"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12. To, co zostało powiedziane o współczesnym rosyjskim totalitaryzmie hybrydowym, </w:t>
      </w:r>
      <w:r w:rsidR="007265F8" w:rsidRPr="00CB6B47">
        <w:rPr>
          <w:rFonts w:ascii="Book Antiqua" w:eastAsia="Times New Roman" w:hAnsi="Book Antiqua" w:cs="Times New Roman"/>
          <w:kern w:val="0"/>
          <w:sz w:val="24"/>
          <w:szCs w:val="24"/>
          <w:lang w:eastAsia="pl-PL"/>
          <w14:ligatures w14:val="none"/>
        </w:rPr>
        <w:t>dotyczy</w:t>
      </w:r>
      <w:r w:rsidRPr="00CB6B47">
        <w:rPr>
          <w:rFonts w:ascii="Book Antiqua" w:eastAsia="Times New Roman" w:hAnsi="Book Antiqua" w:cs="Times New Roman"/>
          <w:kern w:val="0"/>
          <w:sz w:val="24"/>
          <w:szCs w:val="24"/>
          <w:lang w:eastAsia="pl-PL"/>
          <w14:ligatures w14:val="none"/>
        </w:rPr>
        <w:t xml:space="preserve"> również jego charakterystyczn</w:t>
      </w:r>
      <w:r w:rsidR="007265F8" w:rsidRPr="00CB6B47">
        <w:rPr>
          <w:rFonts w:ascii="Book Antiqua" w:eastAsia="Times New Roman" w:hAnsi="Book Antiqua" w:cs="Times New Roman"/>
          <w:kern w:val="0"/>
          <w:sz w:val="24"/>
          <w:szCs w:val="24"/>
          <w:lang w:eastAsia="pl-PL"/>
          <w14:ligatures w14:val="none"/>
        </w:rPr>
        <w:t>ego</w:t>
      </w:r>
      <w:r w:rsidRPr="00CB6B47">
        <w:rPr>
          <w:rFonts w:ascii="Book Antiqua" w:eastAsia="Times New Roman" w:hAnsi="Book Antiqua" w:cs="Times New Roman"/>
          <w:kern w:val="0"/>
          <w:sz w:val="24"/>
          <w:szCs w:val="24"/>
          <w:lang w:eastAsia="pl-PL"/>
          <w14:ligatures w14:val="none"/>
        </w:rPr>
        <w:t xml:space="preserve"> stosun</w:t>
      </w:r>
      <w:r w:rsidR="007265F8" w:rsidRPr="00CB6B47">
        <w:rPr>
          <w:rFonts w:ascii="Book Antiqua" w:eastAsia="Times New Roman" w:hAnsi="Book Antiqua" w:cs="Times New Roman"/>
          <w:kern w:val="0"/>
          <w:sz w:val="24"/>
          <w:szCs w:val="24"/>
          <w:lang w:eastAsia="pl-PL"/>
          <w14:ligatures w14:val="none"/>
        </w:rPr>
        <w:t>ku</w:t>
      </w:r>
      <w:r w:rsidRPr="00CB6B47">
        <w:rPr>
          <w:rFonts w:ascii="Book Antiqua" w:eastAsia="Times New Roman" w:hAnsi="Book Antiqua" w:cs="Times New Roman"/>
          <w:kern w:val="0"/>
          <w:sz w:val="24"/>
          <w:szCs w:val="24"/>
          <w:lang w:eastAsia="pl-PL"/>
          <w14:ligatures w14:val="none"/>
        </w:rPr>
        <w:t xml:space="preserve"> do religii i Kościoła. Prawosławie w swojej moskiewskiej formie jest dziś wykorzystywane w Rosji do wypełnienia ideologicznej próżni, która powstała w wyniku upadku komunizmu, </w:t>
      </w:r>
      <w:r w:rsidR="004F074C" w:rsidRPr="00CB6B47">
        <w:rPr>
          <w:rFonts w:ascii="Book Antiqua" w:eastAsia="Times New Roman" w:hAnsi="Book Antiqua" w:cs="Times New Roman"/>
          <w:kern w:val="0"/>
          <w:sz w:val="24"/>
          <w:szCs w:val="24"/>
          <w:lang w:eastAsia="pl-PL"/>
          <w14:ligatures w14:val="none"/>
        </w:rPr>
        <w:t>traktując</w:t>
      </w:r>
      <w:r w:rsidRPr="00CB6B47">
        <w:rPr>
          <w:rFonts w:ascii="Book Antiqua" w:eastAsia="Times New Roman" w:hAnsi="Book Antiqua" w:cs="Times New Roman"/>
          <w:kern w:val="0"/>
          <w:sz w:val="24"/>
          <w:szCs w:val="24"/>
          <w:lang w:eastAsia="pl-PL"/>
          <w14:ligatures w14:val="none"/>
        </w:rPr>
        <w:t xml:space="preserve"> religię jako środek do wzmocnienia władzy państwowej i przekształcenia jej w narzędzie polityczne. Jednocześnie symbole okresu komunistycznego są dziwnie wymieszane z mentalnymi paradygmatami imperium carskiego. Rosyjski Kościół Prawosławny ma długą, </w:t>
      </w:r>
      <w:r w:rsidR="004F074C" w:rsidRPr="00CB6B47">
        <w:rPr>
          <w:rFonts w:ascii="Book Antiqua" w:eastAsia="Times New Roman" w:hAnsi="Book Antiqua" w:cs="Times New Roman"/>
          <w:kern w:val="0"/>
          <w:sz w:val="24"/>
          <w:szCs w:val="24"/>
          <w:lang w:eastAsia="pl-PL"/>
          <w14:ligatures w14:val="none"/>
        </w:rPr>
        <w:t>czy wręcz</w:t>
      </w:r>
      <w:r w:rsidRPr="00CB6B47">
        <w:rPr>
          <w:rFonts w:ascii="Book Antiqua" w:eastAsia="Times New Roman" w:hAnsi="Book Antiqua" w:cs="Times New Roman"/>
          <w:kern w:val="0"/>
          <w:sz w:val="24"/>
          <w:szCs w:val="24"/>
          <w:lang w:eastAsia="pl-PL"/>
          <w14:ligatures w14:val="none"/>
        </w:rPr>
        <w:t xml:space="preserve"> wielowiekową, tradycję służenia rosyjski</w:t>
      </w:r>
      <w:r w:rsidR="004F074C" w:rsidRPr="00CB6B47">
        <w:rPr>
          <w:rFonts w:ascii="Book Antiqua" w:eastAsia="Times New Roman" w:hAnsi="Book Antiqua" w:cs="Times New Roman"/>
          <w:kern w:val="0"/>
          <w:sz w:val="24"/>
          <w:szCs w:val="24"/>
          <w:lang w:eastAsia="pl-PL"/>
          <w14:ligatures w14:val="none"/>
        </w:rPr>
        <w:t xml:space="preserve">m władzom </w:t>
      </w:r>
      <w:r w:rsidRPr="00CB6B47">
        <w:rPr>
          <w:rFonts w:ascii="Book Antiqua" w:eastAsia="Times New Roman" w:hAnsi="Book Antiqua" w:cs="Times New Roman"/>
          <w:kern w:val="0"/>
          <w:sz w:val="24"/>
          <w:szCs w:val="24"/>
          <w:lang w:eastAsia="pl-PL"/>
          <w14:ligatures w14:val="none"/>
        </w:rPr>
        <w:t xml:space="preserve">w </w:t>
      </w:r>
      <w:r w:rsidR="004F074C" w:rsidRPr="00CB6B47">
        <w:rPr>
          <w:rFonts w:ascii="Book Antiqua" w:eastAsia="Times New Roman" w:hAnsi="Book Antiqua" w:cs="Times New Roman"/>
          <w:kern w:val="0"/>
          <w:sz w:val="24"/>
          <w:szCs w:val="24"/>
          <w:lang w:eastAsia="pl-PL"/>
          <w14:ligatures w14:val="none"/>
        </w:rPr>
        <w:t>ich</w:t>
      </w:r>
      <w:r w:rsidRPr="00CB6B47">
        <w:rPr>
          <w:rFonts w:ascii="Book Antiqua" w:eastAsia="Times New Roman" w:hAnsi="Book Antiqua" w:cs="Times New Roman"/>
          <w:kern w:val="0"/>
          <w:sz w:val="24"/>
          <w:szCs w:val="24"/>
          <w:lang w:eastAsia="pl-PL"/>
          <w14:ligatures w14:val="none"/>
        </w:rPr>
        <w:t xml:space="preserve"> różnych, czasem przeciwstawnych, historycznych formach</w:t>
      </w:r>
      <w:r w:rsidR="004F074C"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od prawosław</w:t>
      </w:r>
      <w:r w:rsidR="004F074C" w:rsidRPr="00CB6B47">
        <w:rPr>
          <w:rFonts w:ascii="Book Antiqua" w:eastAsia="Times New Roman" w:hAnsi="Book Antiqua" w:cs="Times New Roman"/>
          <w:kern w:val="0"/>
          <w:sz w:val="24"/>
          <w:szCs w:val="24"/>
          <w:lang w:eastAsia="pl-PL"/>
          <w14:ligatures w14:val="none"/>
        </w:rPr>
        <w:t>nego</w:t>
      </w:r>
      <w:r w:rsidRPr="00CB6B47">
        <w:rPr>
          <w:rFonts w:ascii="Book Antiqua" w:eastAsia="Times New Roman" w:hAnsi="Book Antiqua" w:cs="Times New Roman"/>
          <w:kern w:val="0"/>
          <w:sz w:val="24"/>
          <w:szCs w:val="24"/>
          <w:lang w:eastAsia="pl-PL"/>
          <w14:ligatures w14:val="none"/>
        </w:rPr>
        <w:t xml:space="preserve"> </w:t>
      </w:r>
      <w:r w:rsidR="004F074C" w:rsidRPr="00CB6B47">
        <w:rPr>
          <w:rFonts w:ascii="Book Antiqua" w:eastAsia="Times New Roman" w:hAnsi="Book Antiqua" w:cs="Times New Roman"/>
          <w:kern w:val="0"/>
          <w:sz w:val="24"/>
          <w:szCs w:val="24"/>
          <w:lang w:eastAsia="pl-PL"/>
          <w14:ligatures w14:val="none"/>
        </w:rPr>
        <w:t>Carstwa</w:t>
      </w:r>
      <w:r w:rsidRPr="00CB6B47">
        <w:rPr>
          <w:rFonts w:ascii="Book Antiqua" w:eastAsia="Times New Roman" w:hAnsi="Book Antiqua" w:cs="Times New Roman"/>
          <w:kern w:val="0"/>
          <w:sz w:val="24"/>
          <w:szCs w:val="24"/>
          <w:lang w:eastAsia="pl-PL"/>
          <w14:ligatures w14:val="none"/>
        </w:rPr>
        <w:t xml:space="preserve"> Moskiewskiego i Imperium Rosyjskiego po ateistyczny i komunistyczny Związek Radziecki. We wszystkich tych formac</w:t>
      </w:r>
      <w:r w:rsidR="004F074C" w:rsidRPr="00CB6B47">
        <w:rPr>
          <w:rFonts w:ascii="Book Antiqua" w:eastAsia="Times New Roman" w:hAnsi="Book Antiqua" w:cs="Times New Roman"/>
          <w:kern w:val="0"/>
          <w:sz w:val="24"/>
          <w:szCs w:val="24"/>
          <w:lang w:eastAsia="pl-PL"/>
          <w14:ligatures w14:val="none"/>
        </w:rPr>
        <w:t>h</w:t>
      </w:r>
      <w:r w:rsidRPr="00CB6B47">
        <w:rPr>
          <w:rFonts w:ascii="Book Antiqua" w:eastAsia="Times New Roman" w:hAnsi="Book Antiqua" w:cs="Times New Roman"/>
          <w:kern w:val="0"/>
          <w:sz w:val="24"/>
          <w:szCs w:val="24"/>
          <w:lang w:eastAsia="pl-PL"/>
          <w14:ligatures w14:val="none"/>
        </w:rPr>
        <w:t xml:space="preserve"> państwowych przywódcy Rosyjskiego Kościoła Prawosławnego starali się być w jedności z władzami politycznymi i cieszyć się uprzywilejowaną pozycją. Dlatego nie powinno dziwić, że patriarcha Moskwy wspierał i błogosławił zbrodniczą wojnę Rosji przeciwko narodowi ukraińskiemu. Takie działania są zgodne z moskiewską tradycją ideologicznej służ</w:t>
      </w:r>
      <w:r w:rsidR="004E7DE1" w:rsidRPr="00CB6B47">
        <w:rPr>
          <w:rFonts w:ascii="Book Antiqua" w:eastAsia="Times New Roman" w:hAnsi="Book Antiqua" w:cs="Times New Roman"/>
          <w:kern w:val="0"/>
          <w:sz w:val="24"/>
          <w:szCs w:val="24"/>
          <w:lang w:eastAsia="pl-PL"/>
          <w14:ligatures w14:val="none"/>
        </w:rPr>
        <w:t xml:space="preserve">by </w:t>
      </w:r>
      <w:r w:rsidRPr="00CB6B47">
        <w:rPr>
          <w:rFonts w:ascii="Book Antiqua" w:eastAsia="Times New Roman" w:hAnsi="Book Antiqua" w:cs="Times New Roman"/>
          <w:kern w:val="0"/>
          <w:sz w:val="24"/>
          <w:szCs w:val="24"/>
          <w:lang w:eastAsia="pl-PL"/>
          <w14:ligatures w14:val="none"/>
        </w:rPr>
        <w:t>Kościoła wobec władz i jego s</w:t>
      </w:r>
      <w:r w:rsidR="004E7DE1" w:rsidRPr="00CB6B47">
        <w:rPr>
          <w:rFonts w:ascii="Book Antiqua" w:eastAsia="Times New Roman" w:hAnsi="Book Antiqua" w:cs="Times New Roman"/>
          <w:kern w:val="0"/>
          <w:sz w:val="24"/>
          <w:szCs w:val="24"/>
          <w:lang w:eastAsia="pl-PL"/>
          <w14:ligatures w14:val="none"/>
        </w:rPr>
        <w:t xml:space="preserve">erwilizmu </w:t>
      </w:r>
      <w:r w:rsidRPr="00CB6B47">
        <w:rPr>
          <w:rFonts w:ascii="Book Antiqua" w:eastAsia="Times New Roman" w:hAnsi="Book Antiqua" w:cs="Times New Roman"/>
          <w:kern w:val="0"/>
          <w:sz w:val="24"/>
          <w:szCs w:val="24"/>
          <w:lang w:eastAsia="pl-PL"/>
          <w14:ligatures w14:val="none"/>
        </w:rPr>
        <w:t>wobec rządzących. Niestety, obecnie ta wieloletnia imperialna tradycja, w połączeniu z nowoczesnym postkomunistycznym totalitaryzmem, doprowadziła do prawdziwego przestępstwa popełnionego przez kierownictwo Patriarchatu Moskiewskiego</w:t>
      </w:r>
      <w:r w:rsidR="004E7DE1"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propagandy wojennej. To właśnie to przywództwo kościelne zrodziło nową ludobójczą ideologię</w:t>
      </w:r>
      <w:r w:rsidR="004E7DE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znaną obecnie jako </w:t>
      </w:r>
      <w:r w:rsidR="004E7DE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rosyjski świat</w:t>
      </w:r>
      <w:r w:rsidR="004E7DE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i dobrowolnie zaoferowało swoje usługi </w:t>
      </w:r>
      <w:r w:rsidR="004E7DE1" w:rsidRPr="00CB6B47">
        <w:rPr>
          <w:rFonts w:ascii="Book Antiqua" w:eastAsia="Times New Roman" w:hAnsi="Book Antiqua" w:cs="Times New Roman"/>
          <w:kern w:val="0"/>
          <w:sz w:val="24"/>
          <w:szCs w:val="24"/>
          <w:lang w:eastAsia="pl-PL"/>
          <w14:ligatures w14:val="none"/>
        </w:rPr>
        <w:t>oraz</w:t>
      </w:r>
      <w:r w:rsidRPr="00CB6B47">
        <w:rPr>
          <w:rFonts w:ascii="Book Antiqua" w:eastAsia="Times New Roman" w:hAnsi="Book Antiqua" w:cs="Times New Roman"/>
          <w:kern w:val="0"/>
          <w:sz w:val="24"/>
          <w:szCs w:val="24"/>
          <w:lang w:eastAsia="pl-PL"/>
          <w14:ligatures w14:val="none"/>
        </w:rPr>
        <w:t xml:space="preserve"> uświęciło zbrodnicze władze. Z wielkim bólem obserwujemy ten głęboki moralny upadek patriarchy moskiewskiego i jego religijnych zwolenników, ponieważ kompromituje on chrześcijaństwo jako takie i podważa zaufanie naszych współczesnych do Kościoła i wszystkich tych, którzy </w:t>
      </w:r>
      <w:r w:rsidR="00EC55C9" w:rsidRPr="00CB6B47">
        <w:rPr>
          <w:rFonts w:ascii="Book Antiqua" w:eastAsia="Times New Roman" w:hAnsi="Book Antiqua" w:cs="Times New Roman"/>
          <w:kern w:val="0"/>
          <w:sz w:val="24"/>
          <w:szCs w:val="24"/>
          <w:lang w:eastAsia="pl-PL"/>
          <w14:ligatures w14:val="none"/>
        </w:rPr>
        <w:t>przywołują</w:t>
      </w:r>
      <w:r w:rsidRPr="00CB6B47">
        <w:rPr>
          <w:rFonts w:ascii="Book Antiqua" w:eastAsia="Times New Roman" w:hAnsi="Book Antiqua" w:cs="Times New Roman"/>
          <w:kern w:val="0"/>
          <w:sz w:val="24"/>
          <w:szCs w:val="24"/>
          <w:lang w:eastAsia="pl-PL"/>
          <w14:ligatures w14:val="none"/>
        </w:rPr>
        <w:t xml:space="preserve"> imi</w:t>
      </w:r>
      <w:r w:rsidR="00EC55C9" w:rsidRPr="00CB6B47">
        <w:rPr>
          <w:rFonts w:ascii="Book Antiqua" w:eastAsia="Times New Roman" w:hAnsi="Book Antiqua" w:cs="Times New Roman"/>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Chrystusa. Dlatego dziś szczególnie pilne staje się dla wszystkich </w:t>
      </w:r>
      <w:r w:rsidR="00EC55C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badanie </w:t>
      </w:r>
      <w:r w:rsidRPr="00CB6B47">
        <w:rPr>
          <w:rFonts w:ascii="Book Antiqua" w:eastAsia="Times New Roman" w:hAnsi="Book Antiqua" w:cs="Times New Roman"/>
          <w:kern w:val="0"/>
          <w:sz w:val="24"/>
          <w:szCs w:val="24"/>
          <w:lang w:eastAsia="pl-PL"/>
          <w14:ligatures w14:val="none"/>
        </w:rPr>
        <w:lastRenderedPageBreak/>
        <w:t>duchów</w:t>
      </w:r>
      <w:r w:rsidR="00EC55C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(por. </w:t>
      </w:r>
      <w:r w:rsidR="00EC55C9" w:rsidRPr="00CB6B47">
        <w:rPr>
          <w:rFonts w:ascii="Book Antiqua" w:eastAsia="Times New Roman" w:hAnsi="Book Antiqua" w:cs="Times New Roman"/>
          <w:kern w:val="0"/>
          <w:sz w:val="24"/>
          <w:szCs w:val="24"/>
          <w:lang w:eastAsia="pl-PL"/>
          <w14:ligatures w14:val="none"/>
        </w:rPr>
        <w:t>1</w:t>
      </w:r>
      <w:r w:rsidRPr="00CB6B47">
        <w:rPr>
          <w:rFonts w:ascii="Book Antiqua" w:eastAsia="Times New Roman" w:hAnsi="Book Antiqua" w:cs="Times New Roman"/>
          <w:kern w:val="0"/>
          <w:sz w:val="24"/>
          <w:szCs w:val="24"/>
          <w:lang w:eastAsia="pl-PL"/>
          <w14:ligatures w14:val="none"/>
        </w:rPr>
        <w:t xml:space="preserve"> J 4</w:t>
      </w:r>
      <w:r w:rsidR="00EC55C9"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1), aby móc odróżnić ideologię polityczną ukrytą w pseudochrześcijańskiej retoryce od prawdziwej wiary w Chrystusa.</w:t>
      </w:r>
    </w:p>
    <w:p w14:paraId="035D9069" w14:textId="09B04575"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13. Przez wiele lat ukraińskie społeczeństwo próbowało przekazać społeczności międzynarodowej, że w Rosji pojawia się nowa agresywna ideologia, mieszanka resentymentu, nacjonalizmu i pseudoreligijnego mesjanizmu. Jednak przez cały czas poprzedzający wojnę nikt nas nie słuchał. Ta ideologia, którą rosyjskie władze nazwały </w:t>
      </w:r>
      <w:r w:rsidR="00EC55C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rosyjskim światem</w:t>
      </w:r>
      <w:r w:rsidR="00EC55C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została ustanowiona w Rosji jako oficjalna i jedyna słuszna, a rola Patriarchatu Moskiewskiego w tworzeniu i promowaniu tej ideologii jest obecnie dobrze znana i niekwestionowana. To właśnie Rosyjsk</w:t>
      </w:r>
      <w:r w:rsidR="00EC55C9"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xml:space="preserve"> </w:t>
      </w:r>
      <w:r w:rsidR="00EC55C9" w:rsidRPr="00CB6B47">
        <w:rPr>
          <w:rFonts w:ascii="Book Antiqua" w:eastAsia="Times New Roman" w:hAnsi="Book Antiqua" w:cs="Times New Roman"/>
          <w:kern w:val="0"/>
          <w:sz w:val="24"/>
          <w:szCs w:val="24"/>
          <w:lang w:eastAsia="pl-PL"/>
          <w14:ligatures w14:val="none"/>
        </w:rPr>
        <w:t>Kościół</w:t>
      </w:r>
      <w:r w:rsidRPr="00CB6B47">
        <w:rPr>
          <w:rFonts w:ascii="Book Antiqua" w:eastAsia="Times New Roman" w:hAnsi="Book Antiqua" w:cs="Times New Roman"/>
          <w:kern w:val="0"/>
          <w:sz w:val="24"/>
          <w:szCs w:val="24"/>
          <w:lang w:eastAsia="pl-PL"/>
          <w14:ligatures w14:val="none"/>
        </w:rPr>
        <w:t xml:space="preserve"> Prawosławn</w:t>
      </w:r>
      <w:r w:rsidR="00EC55C9"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nadał ideologii </w:t>
      </w:r>
      <w:r w:rsidR="00EC55C9" w:rsidRPr="00CB6B47">
        <w:rPr>
          <w:rFonts w:ascii="Book Antiqua" w:eastAsia="Times New Roman" w:hAnsi="Book Antiqua" w:cs="Times New Roman"/>
          <w:kern w:val="0"/>
          <w:sz w:val="24"/>
          <w:szCs w:val="24"/>
          <w:lang w:eastAsia="pl-PL"/>
          <w14:ligatures w14:val="none"/>
        </w:rPr>
        <w:t>„r</w:t>
      </w:r>
      <w:r w:rsidRPr="00CB6B47">
        <w:rPr>
          <w:rFonts w:ascii="Book Antiqua" w:eastAsia="Times New Roman" w:hAnsi="Book Antiqua" w:cs="Times New Roman"/>
          <w:kern w:val="0"/>
          <w:sz w:val="24"/>
          <w:szCs w:val="24"/>
          <w:lang w:eastAsia="pl-PL"/>
          <w14:ligatures w14:val="none"/>
        </w:rPr>
        <w:t xml:space="preserve">osyjskiego </w:t>
      </w:r>
      <w:r w:rsidR="00EC55C9" w:rsidRPr="00CB6B47">
        <w:rPr>
          <w:rFonts w:ascii="Book Antiqua" w:eastAsia="Times New Roman" w:hAnsi="Book Antiqua" w:cs="Times New Roman"/>
          <w:kern w:val="0"/>
          <w:sz w:val="24"/>
          <w:szCs w:val="24"/>
          <w:lang w:eastAsia="pl-PL"/>
          <w14:ligatures w14:val="none"/>
        </w:rPr>
        <w:t>ś</w:t>
      </w:r>
      <w:r w:rsidRPr="00CB6B47">
        <w:rPr>
          <w:rFonts w:ascii="Book Antiqua" w:eastAsia="Times New Roman" w:hAnsi="Book Antiqua" w:cs="Times New Roman"/>
          <w:kern w:val="0"/>
          <w:sz w:val="24"/>
          <w:szCs w:val="24"/>
          <w:lang w:eastAsia="pl-PL"/>
          <w14:ligatures w14:val="none"/>
        </w:rPr>
        <w:t>wiata</w:t>
      </w:r>
      <w:r w:rsidR="00EC55C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quasi-religijnego ducha, przedstawiając Rosję jako ostatni bastion chrześcijaństwa na ziemi, który opiera się siłom zła. Jednocześnie Rosyjsk</w:t>
      </w:r>
      <w:r w:rsidR="00EC55C9"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xml:space="preserve"> </w:t>
      </w:r>
      <w:r w:rsidR="00EC55C9" w:rsidRPr="00CB6B47">
        <w:rPr>
          <w:rFonts w:ascii="Book Antiqua" w:eastAsia="Times New Roman" w:hAnsi="Book Antiqua" w:cs="Times New Roman"/>
          <w:kern w:val="0"/>
          <w:sz w:val="24"/>
          <w:szCs w:val="24"/>
          <w:lang w:eastAsia="pl-PL"/>
          <w14:ligatures w14:val="none"/>
        </w:rPr>
        <w:t>Kościół</w:t>
      </w:r>
      <w:r w:rsidRPr="00CB6B47">
        <w:rPr>
          <w:rFonts w:ascii="Book Antiqua" w:eastAsia="Times New Roman" w:hAnsi="Book Antiqua" w:cs="Times New Roman"/>
          <w:kern w:val="0"/>
          <w:sz w:val="24"/>
          <w:szCs w:val="24"/>
          <w:lang w:eastAsia="pl-PL"/>
          <w14:ligatures w14:val="none"/>
        </w:rPr>
        <w:t xml:space="preserve"> Prawosławn</w:t>
      </w:r>
      <w:r w:rsidR="00EC55C9"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nadaje najbardziej śmiercionośnej broni nuklearnej na ziemi niemal święty status.</w:t>
      </w:r>
    </w:p>
    <w:p w14:paraId="3779B954" w14:textId="1137E212"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14. Quasi-religijna doktryna </w:t>
      </w:r>
      <w:r w:rsidR="00EB1B5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rosyjskiego świata</w:t>
      </w:r>
      <w:r w:rsidR="00EB1B5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dostarczyła ideologicznego uzasadnienia </w:t>
      </w:r>
      <w:r w:rsidR="008100C2" w:rsidRPr="00CB6B47">
        <w:rPr>
          <w:rFonts w:ascii="Book Antiqua" w:eastAsia="Times New Roman" w:hAnsi="Book Antiqua" w:cs="Times New Roman"/>
          <w:kern w:val="0"/>
          <w:sz w:val="24"/>
          <w:szCs w:val="24"/>
          <w:lang w:eastAsia="pl-PL"/>
          <w14:ligatures w14:val="none"/>
        </w:rPr>
        <w:t>pełnoskalowej</w:t>
      </w:r>
      <w:r w:rsidRPr="00CB6B47">
        <w:rPr>
          <w:rFonts w:ascii="Book Antiqua" w:eastAsia="Times New Roman" w:hAnsi="Book Antiqua" w:cs="Times New Roman"/>
          <w:kern w:val="0"/>
          <w:sz w:val="24"/>
          <w:szCs w:val="24"/>
          <w:lang w:eastAsia="pl-PL"/>
          <w14:ligatures w14:val="none"/>
        </w:rPr>
        <w:t xml:space="preserve"> agresji Rosji na Ukrainę. Agresja ta wydobyła na powierzchnię </w:t>
      </w:r>
      <w:r w:rsidR="008100C2" w:rsidRPr="00CB6B47">
        <w:rPr>
          <w:rFonts w:ascii="Book Antiqua" w:eastAsia="Times New Roman" w:hAnsi="Book Antiqua" w:cs="Times New Roman"/>
          <w:kern w:val="0"/>
          <w:sz w:val="24"/>
          <w:szCs w:val="24"/>
          <w:lang w:eastAsia="pl-PL"/>
          <w14:ligatures w14:val="none"/>
        </w:rPr>
        <w:t>szereg</w:t>
      </w:r>
      <w:r w:rsidRPr="00CB6B47">
        <w:rPr>
          <w:rFonts w:ascii="Book Antiqua" w:eastAsia="Times New Roman" w:hAnsi="Book Antiqua" w:cs="Times New Roman"/>
          <w:kern w:val="0"/>
          <w:sz w:val="24"/>
          <w:szCs w:val="24"/>
          <w:lang w:eastAsia="pl-PL"/>
          <w14:ligatures w14:val="none"/>
        </w:rPr>
        <w:t xml:space="preserve"> kwestii, które należało pozostawić w przeszłości. </w:t>
      </w:r>
      <w:r w:rsidR="008100C2" w:rsidRPr="00CB6B47">
        <w:rPr>
          <w:rFonts w:ascii="Book Antiqua" w:eastAsia="Times New Roman" w:hAnsi="Book Antiqua" w:cs="Times New Roman"/>
          <w:kern w:val="0"/>
          <w:sz w:val="24"/>
          <w:szCs w:val="24"/>
          <w:lang w:eastAsia="pl-PL"/>
          <w14:ligatures w14:val="none"/>
        </w:rPr>
        <w:t>I tak</w:t>
      </w:r>
      <w:r w:rsidRPr="00CB6B47">
        <w:rPr>
          <w:rFonts w:ascii="Book Antiqua" w:eastAsia="Times New Roman" w:hAnsi="Book Antiqua" w:cs="Times New Roman"/>
          <w:kern w:val="0"/>
          <w:sz w:val="24"/>
          <w:szCs w:val="24"/>
          <w:lang w:eastAsia="pl-PL"/>
          <w14:ligatures w14:val="none"/>
        </w:rPr>
        <w:t xml:space="preserve"> wydawałoby się, że próby ideologizacji chrześcijaństwa, gdy było ono utożsamiane z konkretnym krajem, narodem lub narodami z ich politycznymi ambicjami i celami, już dawno przeszły do historii, ponieważ taka instrumentalizacja jest sprzeczna z samą istotą chrześcijaństwa. Obecnie jednak cały świat jest świadkiem najbardziej brutalnego wykorzystywania przez Rosję chrześcijańskich symboli i obrazów Ewangelii w celu usprawiedliwienia </w:t>
      </w:r>
      <w:r w:rsidR="005E49E9" w:rsidRPr="00CB6B47">
        <w:rPr>
          <w:rFonts w:ascii="Book Antiqua" w:eastAsia="Times New Roman" w:hAnsi="Book Antiqua" w:cs="Times New Roman"/>
          <w:kern w:val="0"/>
          <w:sz w:val="24"/>
          <w:szCs w:val="24"/>
          <w:lang w:eastAsia="pl-PL"/>
          <w14:ligatures w14:val="none"/>
        </w:rPr>
        <w:t>pogwałcenia</w:t>
      </w:r>
      <w:r w:rsidRPr="00CB6B47">
        <w:rPr>
          <w:rFonts w:ascii="Book Antiqua" w:eastAsia="Times New Roman" w:hAnsi="Book Antiqua" w:cs="Times New Roman"/>
          <w:kern w:val="0"/>
          <w:sz w:val="24"/>
          <w:szCs w:val="24"/>
          <w:lang w:eastAsia="pl-PL"/>
          <w14:ligatures w14:val="none"/>
        </w:rPr>
        <w:t xml:space="preserve"> porządku międzynarodowego, ataku na suwerenne państwo i masowych mordów. Prorok Jeremiasz powiedział o takich oszustwach: </w:t>
      </w:r>
      <w:r w:rsidR="008100C2" w:rsidRPr="00CB6B47">
        <w:rPr>
          <w:rFonts w:ascii="Book Antiqua" w:eastAsia="Times New Roman" w:hAnsi="Book Antiqua" w:cs="Times New Roman"/>
          <w:kern w:val="0"/>
          <w:sz w:val="24"/>
          <w:szCs w:val="24"/>
          <w:lang w:eastAsia="pl-PL"/>
          <w14:ligatures w14:val="none"/>
        </w:rPr>
        <w:t>„Niby łuk napinają swój język; kłamstwo, a nie prawda panuje w kraju”</w:t>
      </w:r>
      <w:r w:rsidRPr="00CB6B47">
        <w:rPr>
          <w:rFonts w:ascii="Book Antiqua" w:eastAsia="Times New Roman" w:hAnsi="Book Antiqua" w:cs="Times New Roman"/>
          <w:kern w:val="0"/>
          <w:sz w:val="24"/>
          <w:szCs w:val="24"/>
          <w:lang w:eastAsia="pl-PL"/>
          <w14:ligatures w14:val="none"/>
        </w:rPr>
        <w:t>(9</w:t>
      </w:r>
      <w:r w:rsidR="008100C2"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2).</w:t>
      </w:r>
    </w:p>
    <w:p w14:paraId="53C7934C" w14:textId="54E10E6C"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15. Dla chrześcijan na całym świecie ważne jest, że doktryna </w:t>
      </w:r>
      <w:r w:rsidR="000106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rosyjskiego świata</w:t>
      </w:r>
      <w:r w:rsidR="000106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została potępiona przez licznych przedstawicieli samej </w:t>
      </w:r>
      <w:r w:rsidR="00010666" w:rsidRPr="00CB6B47">
        <w:rPr>
          <w:rFonts w:ascii="Book Antiqua" w:eastAsia="Times New Roman" w:hAnsi="Book Antiqua" w:cs="Times New Roman"/>
          <w:kern w:val="0"/>
          <w:sz w:val="24"/>
          <w:szCs w:val="24"/>
          <w:lang w:eastAsia="pl-PL"/>
          <w14:ligatures w14:val="none"/>
        </w:rPr>
        <w:t xml:space="preserve">wspólnoty </w:t>
      </w:r>
      <w:r w:rsidRPr="00CB6B47">
        <w:rPr>
          <w:rFonts w:ascii="Book Antiqua" w:eastAsia="Times New Roman" w:hAnsi="Book Antiqua" w:cs="Times New Roman"/>
          <w:kern w:val="0"/>
          <w:sz w:val="24"/>
          <w:szCs w:val="24"/>
          <w:lang w:eastAsia="pl-PL"/>
          <w14:ligatures w14:val="none"/>
        </w:rPr>
        <w:t xml:space="preserve">prawosławnej. W szczególności grupa prawie 350 prawosławnych teologów nazwała ją herezją i </w:t>
      </w:r>
      <w:r w:rsidR="000106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nikczemną doktryną, która nie ma żadnego uzasadnienia</w:t>
      </w:r>
      <w:r w:rsidR="000106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9" w:anchor="note-3" w:history="1">
        <w:r w:rsidRPr="00CB6B47">
          <w:rPr>
            <w:rFonts w:ascii="Book Antiqua" w:eastAsia="Times New Roman" w:hAnsi="Book Antiqua" w:cs="Times New Roman"/>
            <w:color w:val="0000FF"/>
            <w:kern w:val="0"/>
            <w:sz w:val="24"/>
            <w:szCs w:val="24"/>
            <w:u w:val="single"/>
            <w:lang w:eastAsia="pl-PL"/>
            <w14:ligatures w14:val="none"/>
          </w:rPr>
          <w:t>[3</w:t>
        </w:r>
      </w:hyperlink>
      <w:r w:rsidRPr="00CB6B47">
        <w:rPr>
          <w:rFonts w:ascii="Book Antiqua" w:eastAsia="Times New Roman" w:hAnsi="Book Antiqua" w:cs="Times New Roman"/>
          <w:kern w:val="0"/>
          <w:sz w:val="24"/>
          <w:szCs w:val="24"/>
          <w:lang w:eastAsia="pl-PL"/>
          <w14:ligatures w14:val="none"/>
        </w:rPr>
        <w:t xml:space="preserve">]. Według tych teologów, podstawą ideologii </w:t>
      </w:r>
      <w:r w:rsidR="00010666" w:rsidRPr="00CB6B47">
        <w:rPr>
          <w:rFonts w:ascii="Book Antiqua" w:eastAsia="Times New Roman" w:hAnsi="Book Antiqua" w:cs="Times New Roman"/>
          <w:kern w:val="0"/>
          <w:sz w:val="24"/>
          <w:szCs w:val="24"/>
          <w:lang w:eastAsia="pl-PL"/>
          <w14:ligatures w14:val="none"/>
        </w:rPr>
        <w:t>„r</w:t>
      </w:r>
      <w:r w:rsidRPr="00CB6B47">
        <w:rPr>
          <w:rFonts w:ascii="Book Antiqua" w:eastAsia="Times New Roman" w:hAnsi="Book Antiqua" w:cs="Times New Roman"/>
          <w:kern w:val="0"/>
          <w:sz w:val="24"/>
          <w:szCs w:val="24"/>
          <w:lang w:eastAsia="pl-PL"/>
          <w14:ligatures w14:val="none"/>
        </w:rPr>
        <w:t xml:space="preserve">osyjskiego </w:t>
      </w:r>
      <w:r w:rsidR="00010666" w:rsidRPr="00CB6B47">
        <w:rPr>
          <w:rFonts w:ascii="Book Antiqua" w:eastAsia="Times New Roman" w:hAnsi="Book Antiqua" w:cs="Times New Roman"/>
          <w:kern w:val="0"/>
          <w:sz w:val="24"/>
          <w:szCs w:val="24"/>
          <w:lang w:eastAsia="pl-PL"/>
          <w14:ligatures w14:val="none"/>
        </w:rPr>
        <w:t>ś</w:t>
      </w:r>
      <w:r w:rsidRPr="00CB6B47">
        <w:rPr>
          <w:rFonts w:ascii="Book Antiqua" w:eastAsia="Times New Roman" w:hAnsi="Book Antiqua" w:cs="Times New Roman"/>
          <w:kern w:val="0"/>
          <w:sz w:val="24"/>
          <w:szCs w:val="24"/>
          <w:lang w:eastAsia="pl-PL"/>
          <w14:ligatures w14:val="none"/>
        </w:rPr>
        <w:t>wiata</w:t>
      </w:r>
      <w:r w:rsidR="000106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jest fałszywa doktryna etnofil</w:t>
      </w:r>
      <w:r w:rsidR="00010666" w:rsidRPr="00CB6B47">
        <w:rPr>
          <w:rFonts w:ascii="Book Antiqua" w:eastAsia="Times New Roman" w:hAnsi="Book Antiqua" w:cs="Times New Roman"/>
          <w:kern w:val="0"/>
          <w:sz w:val="24"/>
          <w:szCs w:val="24"/>
          <w:lang w:eastAsia="pl-PL"/>
          <w14:ligatures w14:val="none"/>
        </w:rPr>
        <w:t>ety</w:t>
      </w:r>
      <w:r w:rsidRPr="00CB6B47">
        <w:rPr>
          <w:rFonts w:ascii="Book Antiqua" w:eastAsia="Times New Roman" w:hAnsi="Book Antiqua" w:cs="Times New Roman"/>
          <w:kern w:val="0"/>
          <w:sz w:val="24"/>
          <w:szCs w:val="24"/>
          <w:lang w:eastAsia="pl-PL"/>
          <w14:ligatures w14:val="none"/>
        </w:rPr>
        <w:t xml:space="preserve">zmu. </w:t>
      </w:r>
      <w:r w:rsidR="009715BC" w:rsidRPr="00CB6B47">
        <w:rPr>
          <w:rFonts w:ascii="Book Antiqua" w:eastAsia="Times New Roman" w:hAnsi="Book Antiqua" w:cs="Times New Roman"/>
          <w:kern w:val="0"/>
          <w:sz w:val="24"/>
          <w:szCs w:val="24"/>
          <w:lang w:eastAsia="pl-PL"/>
          <w14:ligatures w14:val="none"/>
        </w:rPr>
        <w:t>Napominają o</w:t>
      </w:r>
      <w:r w:rsidRPr="00CB6B47">
        <w:rPr>
          <w:rFonts w:ascii="Book Antiqua" w:eastAsia="Times New Roman" w:hAnsi="Book Antiqua" w:cs="Times New Roman"/>
          <w:kern w:val="0"/>
          <w:sz w:val="24"/>
          <w:szCs w:val="24"/>
          <w:lang w:eastAsia="pl-PL"/>
          <w14:ligatures w14:val="none"/>
        </w:rPr>
        <w:t xml:space="preserve">ni również </w:t>
      </w:r>
      <w:r w:rsidR="00761AD9" w:rsidRPr="00CB6B47">
        <w:rPr>
          <w:rFonts w:ascii="Book Antiqua" w:eastAsia="Times New Roman" w:hAnsi="Book Antiqua" w:cs="Times New Roman"/>
          <w:kern w:val="0"/>
          <w:sz w:val="24"/>
          <w:szCs w:val="24"/>
          <w:lang w:eastAsia="pl-PL"/>
          <w14:ligatures w14:val="none"/>
        </w:rPr>
        <w:t>„wszystkich tych, którzy afirmują cezaropapizm, zastępując posłuszeństwo Ukrzyżowanemu i Zmartwychwstałemu Panu posłuszeństwem wobec każdego przywódcy, mającego władzę i twierdzącego, że jest namaszczony przez Boga, niezależnie od tego, czy nosi tytuł</w:t>
      </w:r>
      <w:r w:rsidR="00700080" w:rsidRPr="00CB6B47">
        <w:rPr>
          <w:rFonts w:ascii="Book Antiqua" w:eastAsia="Times New Roman" w:hAnsi="Book Antiqua" w:cs="Times New Roman"/>
          <w:kern w:val="0"/>
          <w:sz w:val="24"/>
          <w:szCs w:val="24"/>
          <w:lang w:val="uk-UA" w:eastAsia="pl-PL"/>
          <w14:ligatures w14:val="none"/>
        </w:rPr>
        <w:t xml:space="preserve"> </w:t>
      </w:r>
      <w:r w:rsidR="00761AD9" w:rsidRPr="00CB6B47">
        <w:rPr>
          <w:rFonts w:ascii="Book Antiqua" w:eastAsia="Times New Roman" w:hAnsi="Book Antiqua" w:cs="Times New Roman"/>
          <w:kern w:val="0"/>
          <w:sz w:val="24"/>
          <w:szCs w:val="24"/>
          <w:lang w:val="uk-UA" w:eastAsia="pl-PL"/>
          <w14:ligatures w14:val="none"/>
        </w:rPr>
        <w:t>»</w:t>
      </w:r>
      <w:r w:rsidR="00761AD9" w:rsidRPr="00CB6B47">
        <w:rPr>
          <w:rFonts w:ascii="Book Antiqua" w:eastAsia="Times New Roman" w:hAnsi="Book Antiqua" w:cs="Times New Roman"/>
          <w:kern w:val="0"/>
          <w:sz w:val="24"/>
          <w:szCs w:val="24"/>
          <w:lang w:eastAsia="pl-PL"/>
          <w14:ligatures w14:val="none"/>
        </w:rPr>
        <w:t>cesarza</w:t>
      </w:r>
      <w:r w:rsidR="00761AD9" w:rsidRPr="00CB6B47">
        <w:rPr>
          <w:rFonts w:ascii="Book Antiqua" w:eastAsia="Times New Roman" w:hAnsi="Book Antiqua" w:cs="Times New Roman"/>
          <w:kern w:val="0"/>
          <w:sz w:val="24"/>
          <w:szCs w:val="24"/>
          <w:lang w:val="uk-UA" w:eastAsia="pl-PL"/>
          <w14:ligatures w14:val="none"/>
        </w:rPr>
        <w:t>«</w:t>
      </w:r>
      <w:r w:rsidR="00761AD9" w:rsidRPr="00CB6B47">
        <w:rPr>
          <w:rFonts w:ascii="Book Antiqua" w:eastAsia="Times New Roman" w:hAnsi="Book Antiqua" w:cs="Times New Roman"/>
          <w:kern w:val="0"/>
          <w:sz w:val="24"/>
          <w:szCs w:val="24"/>
          <w:lang w:eastAsia="pl-PL"/>
          <w14:ligatures w14:val="none"/>
        </w:rPr>
        <w:t>,</w:t>
      </w:r>
      <w:r w:rsidR="00761AD9" w:rsidRPr="00CB6B47">
        <w:rPr>
          <w:rFonts w:ascii="Book Antiqua" w:eastAsia="Times New Roman" w:hAnsi="Book Antiqua" w:cs="Times New Roman"/>
          <w:kern w:val="0"/>
          <w:sz w:val="24"/>
          <w:szCs w:val="24"/>
          <w:lang w:val="uk-UA" w:eastAsia="pl-PL"/>
          <w14:ligatures w14:val="none"/>
        </w:rPr>
        <w:t xml:space="preserve"> »</w:t>
      </w:r>
      <w:r w:rsidR="00761AD9" w:rsidRPr="00CB6B47">
        <w:rPr>
          <w:rFonts w:ascii="Book Antiqua" w:eastAsia="Times New Roman" w:hAnsi="Book Antiqua" w:cs="Times New Roman"/>
          <w:kern w:val="0"/>
          <w:sz w:val="24"/>
          <w:szCs w:val="24"/>
          <w:lang w:eastAsia="pl-PL"/>
          <w14:ligatures w14:val="none"/>
        </w:rPr>
        <w:t>samodzierżcy</w:t>
      </w:r>
      <w:r w:rsidR="00761AD9" w:rsidRPr="00CB6B47">
        <w:rPr>
          <w:rFonts w:ascii="Book Antiqua" w:eastAsia="Times New Roman" w:hAnsi="Book Antiqua" w:cs="Times New Roman"/>
          <w:kern w:val="0"/>
          <w:sz w:val="24"/>
          <w:szCs w:val="24"/>
          <w:lang w:val="uk-UA" w:eastAsia="pl-PL"/>
          <w14:ligatures w14:val="none"/>
        </w:rPr>
        <w:t>«</w:t>
      </w:r>
      <w:r w:rsidR="00761AD9" w:rsidRPr="00CB6B47">
        <w:rPr>
          <w:rFonts w:ascii="Book Antiqua" w:eastAsia="Times New Roman" w:hAnsi="Book Antiqua" w:cs="Times New Roman"/>
          <w:kern w:val="0"/>
          <w:sz w:val="24"/>
          <w:szCs w:val="24"/>
          <w:lang w:eastAsia="pl-PL"/>
          <w14:ligatures w14:val="none"/>
        </w:rPr>
        <w:t>,</w:t>
      </w:r>
      <w:r w:rsidR="00700080" w:rsidRPr="00CB6B47">
        <w:rPr>
          <w:rFonts w:ascii="Book Antiqua" w:eastAsia="Times New Roman" w:hAnsi="Book Antiqua" w:cs="Times New Roman"/>
          <w:kern w:val="0"/>
          <w:sz w:val="24"/>
          <w:szCs w:val="24"/>
          <w:lang w:val="uk-UA" w:eastAsia="pl-PL"/>
          <w14:ligatures w14:val="none"/>
        </w:rPr>
        <w:t xml:space="preserve"> </w:t>
      </w:r>
      <w:r w:rsidR="00761AD9" w:rsidRPr="00CB6B47">
        <w:rPr>
          <w:rFonts w:ascii="Book Antiqua" w:eastAsia="Times New Roman" w:hAnsi="Book Antiqua" w:cs="Times New Roman"/>
          <w:kern w:val="0"/>
          <w:sz w:val="24"/>
          <w:szCs w:val="24"/>
          <w:lang w:val="uk-UA" w:eastAsia="pl-PL"/>
          <w14:ligatures w14:val="none"/>
        </w:rPr>
        <w:t>»</w:t>
      </w:r>
      <w:r w:rsidR="00761AD9" w:rsidRPr="00CB6B47">
        <w:rPr>
          <w:rFonts w:ascii="Book Antiqua" w:eastAsia="Times New Roman" w:hAnsi="Book Antiqua" w:cs="Times New Roman"/>
          <w:kern w:val="0"/>
          <w:sz w:val="24"/>
          <w:szCs w:val="24"/>
          <w:lang w:eastAsia="pl-PL"/>
          <w14:ligatures w14:val="none"/>
        </w:rPr>
        <w:t>cara</w:t>
      </w:r>
      <w:r w:rsidR="00761AD9" w:rsidRPr="00CB6B47">
        <w:rPr>
          <w:rFonts w:ascii="Book Antiqua" w:eastAsia="Times New Roman" w:hAnsi="Book Antiqua" w:cs="Times New Roman"/>
          <w:kern w:val="0"/>
          <w:sz w:val="24"/>
          <w:szCs w:val="24"/>
          <w:lang w:val="uk-UA" w:eastAsia="pl-PL"/>
          <w14:ligatures w14:val="none"/>
        </w:rPr>
        <w:t>«</w:t>
      </w:r>
      <w:r w:rsidR="00761AD9" w:rsidRPr="00CB6B47">
        <w:rPr>
          <w:rFonts w:ascii="Book Antiqua" w:eastAsia="Times New Roman" w:hAnsi="Book Antiqua" w:cs="Times New Roman"/>
          <w:kern w:val="0"/>
          <w:sz w:val="24"/>
          <w:szCs w:val="24"/>
          <w:lang w:eastAsia="pl-PL"/>
          <w14:ligatures w14:val="none"/>
        </w:rPr>
        <w:t>, czy</w:t>
      </w:r>
      <w:r w:rsidR="00700080" w:rsidRPr="00CB6B47">
        <w:rPr>
          <w:rFonts w:ascii="Book Antiqua" w:eastAsia="Times New Roman" w:hAnsi="Book Antiqua" w:cs="Times New Roman"/>
          <w:kern w:val="0"/>
          <w:sz w:val="24"/>
          <w:szCs w:val="24"/>
          <w:lang w:val="uk-UA" w:eastAsia="pl-PL"/>
          <w14:ligatures w14:val="none"/>
        </w:rPr>
        <w:t xml:space="preserve"> </w:t>
      </w:r>
      <w:r w:rsidR="00761AD9" w:rsidRPr="00CB6B47">
        <w:rPr>
          <w:rFonts w:ascii="Book Antiqua" w:eastAsia="Times New Roman" w:hAnsi="Book Antiqua" w:cs="Times New Roman"/>
          <w:kern w:val="0"/>
          <w:sz w:val="24"/>
          <w:szCs w:val="24"/>
          <w:lang w:val="uk-UA" w:eastAsia="pl-PL"/>
          <w14:ligatures w14:val="none"/>
        </w:rPr>
        <w:t>»</w:t>
      </w:r>
      <w:r w:rsidR="00761AD9" w:rsidRPr="00CB6B47">
        <w:rPr>
          <w:rFonts w:ascii="Book Antiqua" w:eastAsia="Times New Roman" w:hAnsi="Book Antiqua" w:cs="Times New Roman"/>
          <w:kern w:val="0"/>
          <w:sz w:val="24"/>
          <w:szCs w:val="24"/>
          <w:lang w:eastAsia="pl-PL"/>
          <w14:ligatures w14:val="none"/>
        </w:rPr>
        <w:t>prezydenta</w:t>
      </w:r>
      <w:r w:rsidR="00761AD9" w:rsidRPr="00CB6B47">
        <w:rPr>
          <w:rFonts w:ascii="Book Antiqua" w:eastAsia="Times New Roman" w:hAnsi="Book Antiqua" w:cs="Times New Roman"/>
          <w:kern w:val="0"/>
          <w:sz w:val="24"/>
          <w:szCs w:val="24"/>
          <w:lang w:val="uk-UA" w:eastAsia="pl-PL"/>
          <w14:ligatures w14:val="none"/>
        </w:rPr>
        <w:t>«</w:t>
      </w:r>
      <w:r w:rsidR="00761AD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I, jak konkludują teologowie, </w:t>
      </w:r>
      <w:r w:rsidR="00010666" w:rsidRPr="00CB6B47">
        <w:rPr>
          <w:rFonts w:ascii="Book Antiqua" w:eastAsia="Times New Roman" w:hAnsi="Book Antiqua" w:cs="Times New Roman"/>
          <w:kern w:val="0"/>
          <w:sz w:val="24"/>
          <w:szCs w:val="24"/>
          <w:lang w:eastAsia="pl-PL"/>
          <w14:ligatures w14:val="none"/>
        </w:rPr>
        <w:t>„jeśli uznać takie błędne zasady za obowiązujące, to Kościół prawosławny przestaje być Kościołem Ewangelii Jezusa Chrystusa, Apostołów, nicejsko-konstantynopolitańskiego Symbolu Wiary, Soborów powszechnych i Ojców Kościoła. Jedność staje się wtedy z natury niemożliwa”</w:t>
      </w:r>
      <w:r w:rsidRPr="00CB6B47">
        <w:rPr>
          <w:rFonts w:ascii="Book Antiqua" w:eastAsia="Times New Roman" w:hAnsi="Book Antiqua" w:cs="Times New Roman"/>
          <w:kern w:val="0"/>
          <w:sz w:val="24"/>
          <w:szCs w:val="24"/>
          <w:lang w:eastAsia="pl-PL"/>
          <w14:ligatures w14:val="none"/>
        </w:rPr>
        <w:t xml:space="preserve"> </w:t>
      </w:r>
      <w:hyperlink r:id="rId10" w:anchor="note-4" w:history="1">
        <w:r w:rsidRPr="00CB6B47">
          <w:rPr>
            <w:rFonts w:ascii="Book Antiqua" w:eastAsia="Times New Roman" w:hAnsi="Book Antiqua" w:cs="Times New Roman"/>
            <w:color w:val="0000FF"/>
            <w:kern w:val="0"/>
            <w:sz w:val="24"/>
            <w:szCs w:val="24"/>
            <w:u w:val="single"/>
            <w:lang w:eastAsia="pl-PL"/>
            <w14:ligatures w14:val="none"/>
          </w:rPr>
          <w:t>[4</w:t>
        </w:r>
      </w:hyperlink>
      <w:r w:rsidRPr="00CB6B47">
        <w:rPr>
          <w:rFonts w:ascii="Book Antiqua" w:eastAsia="Times New Roman" w:hAnsi="Book Antiqua" w:cs="Times New Roman"/>
          <w:kern w:val="0"/>
          <w:sz w:val="24"/>
          <w:szCs w:val="24"/>
          <w:lang w:eastAsia="pl-PL"/>
          <w14:ligatures w14:val="none"/>
        </w:rPr>
        <w:t>].</w:t>
      </w:r>
    </w:p>
    <w:p w14:paraId="2A6AA4E6" w14:textId="3969ADE2" w:rsidR="00B759EA" w:rsidRPr="00CB6B47" w:rsidRDefault="00281F7E" w:rsidP="00822EC1">
      <w:pPr>
        <w:spacing w:after="0" w:line="276" w:lineRule="auto"/>
        <w:jc w:val="both"/>
        <w:rPr>
          <w:rFonts w:ascii="Book Antiqua" w:eastAsia="Times New Roman" w:hAnsi="Book Antiqua" w:cs="Times New Roman"/>
          <w:bCs/>
          <w:kern w:val="0"/>
          <w:sz w:val="24"/>
          <w:szCs w:val="24"/>
          <w:lang w:val="uk-UA" w:eastAsia="pl-PL"/>
          <w14:ligatures w14:val="none"/>
        </w:rPr>
      </w:pPr>
      <w:r w:rsidRPr="00CB6B47">
        <w:rPr>
          <w:rFonts w:ascii="Book Antiqua" w:eastAsia="Times New Roman" w:hAnsi="Book Antiqua" w:cs="Times New Roman"/>
          <w:kern w:val="0"/>
          <w:sz w:val="24"/>
          <w:szCs w:val="24"/>
          <w:lang w:eastAsia="pl-PL"/>
          <w14:ligatures w14:val="none"/>
        </w:rPr>
        <w:t xml:space="preserve">16. W </w:t>
      </w:r>
      <w:r w:rsidR="00700080" w:rsidRPr="00CB6B47">
        <w:rPr>
          <w:rFonts w:ascii="Book Antiqua" w:eastAsia="Times New Roman" w:hAnsi="Book Antiqua" w:cs="Times New Roman"/>
          <w:kern w:val="0"/>
          <w:sz w:val="24"/>
          <w:szCs w:val="24"/>
          <w:lang w:eastAsia="pl-PL"/>
          <w14:ligatures w14:val="none"/>
        </w:rPr>
        <w:t>Deklaracji</w:t>
      </w:r>
      <w:r w:rsidRPr="00CB6B47">
        <w:rPr>
          <w:rFonts w:ascii="Book Antiqua" w:eastAsia="Times New Roman" w:hAnsi="Book Antiqua" w:cs="Times New Roman"/>
          <w:kern w:val="0"/>
          <w:sz w:val="24"/>
          <w:szCs w:val="24"/>
          <w:lang w:eastAsia="pl-PL"/>
          <w14:ligatures w14:val="none"/>
        </w:rPr>
        <w:t xml:space="preserve"> Chrześcijańskich Kościołów Ukrainy  potępi</w:t>
      </w:r>
      <w:r w:rsidR="00923CB9" w:rsidRPr="00CB6B47">
        <w:rPr>
          <w:rFonts w:ascii="Book Antiqua" w:eastAsia="Times New Roman" w:hAnsi="Book Antiqua" w:cs="Times New Roman"/>
          <w:kern w:val="0"/>
          <w:sz w:val="24"/>
          <w:szCs w:val="24"/>
          <w:lang w:eastAsia="pl-PL"/>
          <w14:ligatures w14:val="none"/>
        </w:rPr>
        <w:t>ającej</w:t>
      </w:r>
      <w:r w:rsidRPr="00CB6B47">
        <w:rPr>
          <w:rFonts w:ascii="Book Antiqua" w:eastAsia="Times New Roman" w:hAnsi="Book Antiqua" w:cs="Times New Roman"/>
          <w:kern w:val="0"/>
          <w:sz w:val="24"/>
          <w:szCs w:val="24"/>
          <w:lang w:eastAsia="pl-PL"/>
          <w14:ligatures w14:val="none"/>
        </w:rPr>
        <w:t xml:space="preserve"> agresywn</w:t>
      </w:r>
      <w:r w:rsidR="00923CB9" w:rsidRPr="00CB6B47">
        <w:rPr>
          <w:rFonts w:ascii="Book Antiqua" w:eastAsia="Times New Roman" w:hAnsi="Book Antiqua" w:cs="Times New Roman"/>
          <w:kern w:val="0"/>
          <w:sz w:val="24"/>
          <w:szCs w:val="24"/>
          <w:lang w:eastAsia="pl-PL"/>
          <w14:ligatures w14:val="none"/>
        </w:rPr>
        <w:t>ą</w:t>
      </w:r>
      <w:r w:rsidRPr="00CB6B47">
        <w:rPr>
          <w:rFonts w:ascii="Book Antiqua" w:eastAsia="Times New Roman" w:hAnsi="Book Antiqua" w:cs="Times New Roman"/>
          <w:kern w:val="0"/>
          <w:sz w:val="24"/>
          <w:szCs w:val="24"/>
          <w:lang w:eastAsia="pl-PL"/>
          <w14:ligatures w14:val="none"/>
        </w:rPr>
        <w:t xml:space="preserve"> ideologi</w:t>
      </w:r>
      <w:r w:rsidR="00923CB9" w:rsidRPr="00CB6B47">
        <w:rPr>
          <w:rFonts w:ascii="Book Antiqua" w:eastAsia="Times New Roman" w:hAnsi="Book Antiqua" w:cs="Times New Roman"/>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w:t>
      </w:r>
      <w:r w:rsidR="00700080"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rosyjskiego świata</w:t>
      </w:r>
      <w:r w:rsidR="00700080"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stwierdza się, że </w:t>
      </w:r>
      <w:r w:rsidR="00700080" w:rsidRPr="00CB6B47">
        <w:rPr>
          <w:rFonts w:ascii="Book Antiqua" w:eastAsia="Times New Roman" w:hAnsi="Book Antiqua" w:cs="Times New Roman"/>
          <w:kern w:val="0"/>
          <w:sz w:val="24"/>
          <w:szCs w:val="24"/>
          <w:lang w:eastAsia="pl-PL"/>
          <w14:ligatures w14:val="none"/>
        </w:rPr>
        <w:t>„</w:t>
      </w:r>
      <w:r w:rsidR="009715BC" w:rsidRPr="00CB6B47">
        <w:rPr>
          <w:rFonts w:ascii="Book Antiqua" w:eastAsia="Times New Roman" w:hAnsi="Book Antiqua" w:cs="Times New Roman"/>
          <w:kern w:val="0"/>
          <w:sz w:val="24"/>
          <w:szCs w:val="24"/>
          <w:lang w:eastAsia="pl-PL"/>
          <w14:ligatures w14:val="none"/>
        </w:rPr>
        <w:t>p</w:t>
      </w:r>
      <w:r w:rsidRPr="00CB6B47">
        <w:rPr>
          <w:rFonts w:ascii="Book Antiqua" w:eastAsia="Times New Roman" w:hAnsi="Book Antiqua" w:cs="Times New Roman"/>
          <w:kern w:val="0"/>
          <w:sz w:val="24"/>
          <w:szCs w:val="24"/>
          <w:lang w:eastAsia="pl-PL"/>
          <w14:ligatures w14:val="none"/>
        </w:rPr>
        <w:t>atriarcha Rosyjskie</w:t>
      </w:r>
      <w:r w:rsidR="00700080" w:rsidRPr="00CB6B47">
        <w:rPr>
          <w:rFonts w:ascii="Book Antiqua" w:eastAsia="Times New Roman" w:hAnsi="Book Antiqua" w:cs="Times New Roman"/>
          <w:kern w:val="0"/>
          <w:sz w:val="24"/>
          <w:szCs w:val="24"/>
          <w:lang w:eastAsia="pl-PL"/>
          <w14:ligatures w14:val="none"/>
        </w:rPr>
        <w:t>go</w:t>
      </w:r>
      <w:r w:rsidRPr="00CB6B47">
        <w:rPr>
          <w:rFonts w:ascii="Book Antiqua" w:eastAsia="Times New Roman" w:hAnsi="Book Antiqua" w:cs="Times New Roman"/>
          <w:kern w:val="0"/>
          <w:sz w:val="24"/>
          <w:szCs w:val="24"/>
          <w:lang w:eastAsia="pl-PL"/>
          <w14:ligatures w14:val="none"/>
        </w:rPr>
        <w:t xml:space="preserve"> </w:t>
      </w:r>
      <w:r w:rsidR="00700080" w:rsidRPr="00CB6B47">
        <w:rPr>
          <w:rFonts w:ascii="Book Antiqua" w:eastAsia="Times New Roman" w:hAnsi="Book Antiqua" w:cs="Times New Roman"/>
          <w:kern w:val="0"/>
          <w:sz w:val="24"/>
          <w:szCs w:val="24"/>
          <w:lang w:eastAsia="pl-PL"/>
          <w14:ligatures w14:val="none"/>
        </w:rPr>
        <w:t>Kościoła</w:t>
      </w:r>
      <w:r w:rsidRPr="00CB6B47">
        <w:rPr>
          <w:rFonts w:ascii="Book Antiqua" w:eastAsia="Times New Roman" w:hAnsi="Book Antiqua" w:cs="Times New Roman"/>
          <w:kern w:val="0"/>
          <w:sz w:val="24"/>
          <w:szCs w:val="24"/>
          <w:lang w:eastAsia="pl-PL"/>
          <w14:ligatures w14:val="none"/>
        </w:rPr>
        <w:t xml:space="preserve"> Prawosławne</w:t>
      </w:r>
      <w:r w:rsidR="00700080" w:rsidRPr="00CB6B47">
        <w:rPr>
          <w:rFonts w:ascii="Book Antiqua" w:eastAsia="Times New Roman" w:hAnsi="Book Antiqua" w:cs="Times New Roman"/>
          <w:kern w:val="0"/>
          <w:sz w:val="24"/>
          <w:szCs w:val="24"/>
          <w:lang w:eastAsia="pl-PL"/>
          <w14:ligatures w14:val="none"/>
        </w:rPr>
        <w:t>go</w:t>
      </w:r>
      <w:r w:rsidRPr="00CB6B47">
        <w:rPr>
          <w:rFonts w:ascii="Book Antiqua" w:eastAsia="Times New Roman" w:hAnsi="Book Antiqua" w:cs="Times New Roman"/>
          <w:kern w:val="0"/>
          <w:sz w:val="24"/>
          <w:szCs w:val="24"/>
          <w:lang w:eastAsia="pl-PL"/>
          <w14:ligatures w14:val="none"/>
        </w:rPr>
        <w:t xml:space="preserve"> </w:t>
      </w:r>
      <w:r w:rsidR="00700080" w:rsidRPr="00CB6B47">
        <w:rPr>
          <w:rFonts w:ascii="Book Antiqua" w:eastAsia="Times New Roman" w:hAnsi="Book Antiqua" w:cs="Times New Roman"/>
          <w:kern w:val="0"/>
          <w:sz w:val="24"/>
          <w:szCs w:val="24"/>
          <w:lang w:eastAsia="pl-PL"/>
          <w14:ligatures w14:val="none"/>
        </w:rPr>
        <w:t xml:space="preserve">Cyryl Gundiajew  </w:t>
      </w:r>
      <w:r w:rsidRPr="00CB6B47">
        <w:rPr>
          <w:rFonts w:ascii="Book Antiqua" w:eastAsia="Times New Roman" w:hAnsi="Book Antiqua" w:cs="Times New Roman"/>
          <w:kern w:val="0"/>
          <w:sz w:val="24"/>
          <w:szCs w:val="24"/>
          <w:lang w:eastAsia="pl-PL"/>
          <w14:ligatures w14:val="none"/>
        </w:rPr>
        <w:t>i R</w:t>
      </w:r>
      <w:r w:rsidR="00700080" w:rsidRPr="00CB6B47">
        <w:rPr>
          <w:rFonts w:ascii="Book Antiqua" w:eastAsia="Times New Roman" w:hAnsi="Book Antiqua" w:cs="Times New Roman"/>
          <w:kern w:val="0"/>
          <w:sz w:val="24"/>
          <w:szCs w:val="24"/>
          <w:lang w:eastAsia="pl-PL"/>
          <w14:ligatures w14:val="none"/>
        </w:rPr>
        <w:t>KP</w:t>
      </w:r>
      <w:r w:rsidRPr="00CB6B47">
        <w:rPr>
          <w:rFonts w:ascii="Book Antiqua" w:eastAsia="Times New Roman" w:hAnsi="Book Antiqua" w:cs="Times New Roman"/>
          <w:kern w:val="0"/>
          <w:sz w:val="24"/>
          <w:szCs w:val="24"/>
          <w:lang w:eastAsia="pl-PL"/>
          <w14:ligatures w14:val="none"/>
        </w:rPr>
        <w:t xml:space="preserve"> byli i pozostają jednymi z głównych twórców i propagand</w:t>
      </w:r>
      <w:r w:rsidR="009715BC" w:rsidRPr="00CB6B47">
        <w:rPr>
          <w:rFonts w:ascii="Book Antiqua" w:eastAsia="Times New Roman" w:hAnsi="Book Antiqua" w:cs="Times New Roman"/>
          <w:kern w:val="0"/>
          <w:sz w:val="24"/>
          <w:szCs w:val="24"/>
          <w:lang w:eastAsia="pl-PL"/>
          <w14:ligatures w14:val="none"/>
        </w:rPr>
        <w:t>ys</w:t>
      </w:r>
      <w:r w:rsidRPr="00CB6B47">
        <w:rPr>
          <w:rFonts w:ascii="Book Antiqua" w:eastAsia="Times New Roman" w:hAnsi="Book Antiqua" w:cs="Times New Roman"/>
          <w:kern w:val="0"/>
          <w:sz w:val="24"/>
          <w:szCs w:val="24"/>
          <w:lang w:eastAsia="pl-PL"/>
          <w14:ligatures w14:val="none"/>
        </w:rPr>
        <w:t>tów ideologii</w:t>
      </w:r>
      <w:r w:rsidR="00923CB9" w:rsidRPr="00CB6B47">
        <w:rPr>
          <w:rFonts w:ascii="Book Antiqua" w:eastAsia="Times New Roman" w:hAnsi="Book Antiqua" w:cs="Times New Roman"/>
          <w:kern w:val="0"/>
          <w:sz w:val="24"/>
          <w:szCs w:val="24"/>
          <w:lang w:val="uk-UA" w:eastAsia="pl-PL"/>
          <w14:ligatures w14:val="none"/>
        </w:rPr>
        <w:t xml:space="preserve"> »</w:t>
      </w:r>
      <w:r w:rsidRPr="00CB6B47">
        <w:rPr>
          <w:rFonts w:ascii="Book Antiqua" w:eastAsia="Times New Roman" w:hAnsi="Book Antiqua" w:cs="Times New Roman"/>
          <w:kern w:val="0"/>
          <w:sz w:val="24"/>
          <w:szCs w:val="24"/>
          <w:lang w:eastAsia="pl-PL"/>
          <w14:ligatures w14:val="none"/>
        </w:rPr>
        <w:t>rosyjskiego świata</w:t>
      </w:r>
      <w:r w:rsidR="00923CB9" w:rsidRPr="00CB6B47">
        <w:rPr>
          <w:rFonts w:ascii="Book Antiqua" w:eastAsia="Times New Roman" w:hAnsi="Book Antiqua" w:cs="Times New Roman"/>
          <w:kern w:val="0"/>
          <w:sz w:val="24"/>
          <w:szCs w:val="24"/>
          <w:lang w:val="uk-UA" w:eastAsia="pl-PL"/>
          <w14:ligatures w14:val="none"/>
        </w:rPr>
        <w:t>«</w:t>
      </w:r>
      <w:r w:rsidRPr="00CB6B47">
        <w:rPr>
          <w:rFonts w:ascii="Book Antiqua" w:eastAsia="Times New Roman" w:hAnsi="Book Antiqua" w:cs="Times New Roman"/>
          <w:kern w:val="0"/>
          <w:sz w:val="24"/>
          <w:szCs w:val="24"/>
          <w:lang w:eastAsia="pl-PL"/>
          <w14:ligatures w14:val="none"/>
        </w:rPr>
        <w:t xml:space="preserve">, która </w:t>
      </w:r>
      <w:r w:rsidR="009715BC" w:rsidRPr="00CB6B47">
        <w:rPr>
          <w:rFonts w:ascii="Book Antiqua" w:eastAsia="Times New Roman" w:hAnsi="Book Antiqua" w:cs="Times New Roman"/>
          <w:kern w:val="0"/>
          <w:sz w:val="24"/>
          <w:szCs w:val="24"/>
          <w:lang w:eastAsia="pl-PL"/>
          <w14:ligatures w14:val="none"/>
        </w:rPr>
        <w:t>zakłada</w:t>
      </w:r>
      <w:r w:rsidRPr="00CB6B47">
        <w:rPr>
          <w:rFonts w:ascii="Book Antiqua" w:eastAsia="Times New Roman" w:hAnsi="Book Antiqua" w:cs="Times New Roman"/>
          <w:kern w:val="0"/>
          <w:sz w:val="24"/>
          <w:szCs w:val="24"/>
          <w:lang w:eastAsia="pl-PL"/>
          <w14:ligatures w14:val="none"/>
        </w:rPr>
        <w:t xml:space="preserve"> wy</w:t>
      </w:r>
      <w:r w:rsidR="00923CB9" w:rsidRPr="00CB6B47">
        <w:rPr>
          <w:rFonts w:ascii="Book Antiqua" w:eastAsia="Times New Roman" w:hAnsi="Book Antiqua" w:cs="Times New Roman"/>
          <w:kern w:val="0"/>
          <w:sz w:val="24"/>
          <w:szCs w:val="24"/>
          <w:lang w:eastAsia="pl-PL"/>
          <w14:ligatures w14:val="none"/>
        </w:rPr>
        <w:t>jątkowość</w:t>
      </w:r>
      <w:r w:rsidR="00923CB9" w:rsidRPr="00CB6B47">
        <w:rPr>
          <w:rFonts w:ascii="Book Antiqua" w:eastAsia="Times New Roman" w:hAnsi="Book Antiqua" w:cs="Times New Roman"/>
          <w:kern w:val="0"/>
          <w:sz w:val="24"/>
          <w:szCs w:val="24"/>
          <w:lang w:val="uk-UA" w:eastAsia="pl-PL"/>
          <w14:ligatures w14:val="none"/>
        </w:rPr>
        <w:t xml:space="preserve"> »</w:t>
      </w:r>
      <w:r w:rsidRPr="00CB6B47">
        <w:rPr>
          <w:rFonts w:ascii="Book Antiqua" w:eastAsia="Times New Roman" w:hAnsi="Book Antiqua" w:cs="Times New Roman"/>
          <w:kern w:val="0"/>
          <w:sz w:val="24"/>
          <w:szCs w:val="24"/>
          <w:lang w:eastAsia="pl-PL"/>
          <w14:ligatures w14:val="none"/>
        </w:rPr>
        <w:t>rosyjskiej cywilizacji</w:t>
      </w:r>
      <w:r w:rsidR="00923CB9" w:rsidRPr="00CB6B47">
        <w:rPr>
          <w:rFonts w:ascii="Book Antiqua" w:eastAsia="Times New Roman" w:hAnsi="Book Antiqua" w:cs="Times New Roman"/>
          <w:kern w:val="0"/>
          <w:sz w:val="24"/>
          <w:szCs w:val="24"/>
          <w:lang w:val="uk-UA" w:eastAsia="pl-PL"/>
          <w14:ligatures w14:val="none"/>
        </w:rPr>
        <w:t>«</w:t>
      </w:r>
      <w:r w:rsidRPr="00CB6B47">
        <w:rPr>
          <w:rFonts w:ascii="Book Antiqua" w:eastAsia="Times New Roman" w:hAnsi="Book Antiqua" w:cs="Times New Roman"/>
          <w:kern w:val="0"/>
          <w:sz w:val="24"/>
          <w:szCs w:val="24"/>
          <w:lang w:eastAsia="pl-PL"/>
          <w14:ligatures w14:val="none"/>
        </w:rPr>
        <w:t xml:space="preserve"> oraz jej separację i wrogą konfrontację z innymi. Jednak takie stanowisko</w:t>
      </w:r>
      <w:r w:rsidR="00700080"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wykluczanie lub </w:t>
      </w:r>
      <w:r w:rsidRPr="00CB6B47">
        <w:rPr>
          <w:rFonts w:ascii="Book Antiqua" w:eastAsia="Times New Roman" w:hAnsi="Book Antiqua" w:cs="Times New Roman"/>
          <w:kern w:val="0"/>
          <w:sz w:val="24"/>
          <w:szCs w:val="24"/>
          <w:lang w:eastAsia="pl-PL"/>
          <w14:ligatures w14:val="none"/>
        </w:rPr>
        <w:lastRenderedPageBreak/>
        <w:t>wyróżnianie innych na podstawie przynależności etnicznej lub kulturowej</w:t>
      </w:r>
      <w:r w:rsidR="00923CB9" w:rsidRPr="00CB6B47">
        <w:rPr>
          <w:rFonts w:ascii="Book Antiqua" w:eastAsia="Times New Roman" w:hAnsi="Book Antiqua" w:cs="Times New Roman"/>
          <w:kern w:val="0"/>
          <w:sz w:val="24"/>
          <w:szCs w:val="24"/>
          <w:lang w:val="uk-UA" w:eastAsia="pl-PL"/>
          <w14:ligatures w14:val="none"/>
        </w:rPr>
        <w:t xml:space="preserve"> – </w:t>
      </w:r>
      <w:r w:rsidRPr="00CB6B47">
        <w:rPr>
          <w:rFonts w:ascii="Book Antiqua" w:eastAsia="Times New Roman" w:hAnsi="Book Antiqua" w:cs="Times New Roman"/>
          <w:kern w:val="0"/>
          <w:sz w:val="24"/>
          <w:szCs w:val="24"/>
          <w:lang w:eastAsia="pl-PL"/>
          <w14:ligatures w14:val="none"/>
        </w:rPr>
        <w:t>nie odpowiada podstawom wiary chrześcijańskiej jako takiej. Podżeganie do nienawiści i prowadzenie wojny w oparciu o ideologię</w:t>
      </w:r>
      <w:r w:rsidR="00A44798" w:rsidRPr="00CB6B47">
        <w:rPr>
          <w:rFonts w:ascii="Book Antiqua" w:eastAsia="Times New Roman" w:hAnsi="Book Antiqua" w:cs="Times New Roman"/>
          <w:kern w:val="0"/>
          <w:sz w:val="24"/>
          <w:szCs w:val="24"/>
          <w:lang w:eastAsia="pl-PL"/>
          <w14:ligatures w14:val="none"/>
        </w:rPr>
        <w:t xml:space="preserve"> </w:t>
      </w:r>
      <w:r w:rsidR="00923CB9" w:rsidRPr="00CB6B47">
        <w:rPr>
          <w:rFonts w:ascii="Book Antiqua" w:eastAsia="Times New Roman" w:hAnsi="Book Antiqua" w:cs="Times New Roman"/>
          <w:kern w:val="0"/>
          <w:sz w:val="24"/>
          <w:szCs w:val="24"/>
          <w:lang w:val="uk-UA" w:eastAsia="pl-PL"/>
          <w14:ligatures w14:val="none"/>
        </w:rPr>
        <w:t>»</w:t>
      </w:r>
      <w:r w:rsidRPr="00CB6B47">
        <w:rPr>
          <w:rFonts w:ascii="Book Antiqua" w:eastAsia="Times New Roman" w:hAnsi="Book Antiqua" w:cs="Times New Roman"/>
          <w:kern w:val="0"/>
          <w:sz w:val="24"/>
          <w:szCs w:val="24"/>
          <w:lang w:eastAsia="pl-PL"/>
          <w14:ligatures w14:val="none"/>
        </w:rPr>
        <w:t>rosyjskiego świata</w:t>
      </w:r>
      <w:r w:rsidR="00923CB9" w:rsidRPr="00CB6B47">
        <w:rPr>
          <w:rFonts w:ascii="Book Antiqua" w:eastAsia="Times New Roman" w:hAnsi="Book Antiqua" w:cs="Times New Roman"/>
          <w:kern w:val="0"/>
          <w:sz w:val="24"/>
          <w:szCs w:val="24"/>
          <w:lang w:val="uk-UA" w:eastAsia="pl-PL"/>
          <w14:ligatures w14:val="none"/>
        </w:rPr>
        <w:t>«</w:t>
      </w:r>
      <w:r w:rsidRPr="00CB6B47">
        <w:rPr>
          <w:rFonts w:ascii="Book Antiqua" w:eastAsia="Times New Roman" w:hAnsi="Book Antiqua" w:cs="Times New Roman"/>
          <w:kern w:val="0"/>
          <w:sz w:val="24"/>
          <w:szCs w:val="24"/>
          <w:lang w:eastAsia="pl-PL"/>
          <w14:ligatures w14:val="none"/>
        </w:rPr>
        <w:t xml:space="preserve"> narusza chrześcijańskie zasady i jest sprzeczne z duchowymi normami, które Kościół powinien </w:t>
      </w:r>
      <w:r w:rsidR="00923CB9" w:rsidRPr="00CB6B47">
        <w:rPr>
          <w:rFonts w:ascii="Book Antiqua" w:eastAsia="Times New Roman" w:hAnsi="Book Antiqua" w:cs="Times New Roman"/>
          <w:kern w:val="0"/>
          <w:sz w:val="24"/>
          <w:szCs w:val="24"/>
          <w:lang w:eastAsia="pl-PL"/>
          <w14:ligatures w14:val="none"/>
        </w:rPr>
        <w:t>wcielać</w:t>
      </w:r>
      <w:r w:rsidR="00A44798" w:rsidRPr="00CB6B47">
        <w:rPr>
          <w:rFonts w:ascii="Book Antiqua" w:eastAsia="Times New Roman" w:hAnsi="Book Antiqua" w:cs="Times New Roman"/>
          <w:kern w:val="0"/>
          <w:sz w:val="24"/>
          <w:szCs w:val="24"/>
          <w:lang w:eastAsia="pl-PL"/>
          <w14:ligatures w14:val="none"/>
        </w:rPr>
        <w:t xml:space="preserve"> w życie</w:t>
      </w:r>
      <w:r w:rsidRPr="00CB6B47">
        <w:rPr>
          <w:rFonts w:ascii="Book Antiqua" w:eastAsia="Times New Roman" w:hAnsi="Book Antiqua" w:cs="Times New Roman"/>
          <w:kern w:val="0"/>
          <w:sz w:val="24"/>
          <w:szCs w:val="24"/>
          <w:lang w:eastAsia="pl-PL"/>
          <w14:ligatures w14:val="none"/>
        </w:rPr>
        <w:t>. Ideologia ta stanowi dziś wyzwanie dla głoszenia Ewangelii we współczesnym świecie i niszczy wiarygodność chrześcijańskiego świadectwa, niezależnie od wyznania</w:t>
      </w:r>
      <w:r w:rsidR="00923CB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11" w:anchor="note-5" w:history="1">
        <w:r w:rsidRPr="00CB6B47">
          <w:rPr>
            <w:rFonts w:ascii="Book Antiqua" w:eastAsia="Times New Roman" w:hAnsi="Book Antiqua" w:cs="Times New Roman"/>
            <w:color w:val="0000FF"/>
            <w:kern w:val="0"/>
            <w:sz w:val="24"/>
            <w:szCs w:val="24"/>
            <w:u w:val="single"/>
            <w:lang w:eastAsia="pl-PL"/>
            <w14:ligatures w14:val="none"/>
          </w:rPr>
          <w:t>[5</w:t>
        </w:r>
      </w:hyperlink>
      <w:r w:rsidRPr="00CB6B47">
        <w:rPr>
          <w:rFonts w:ascii="Book Antiqua" w:eastAsia="Times New Roman" w:hAnsi="Book Antiqua" w:cs="Times New Roman"/>
          <w:kern w:val="0"/>
          <w:sz w:val="24"/>
          <w:szCs w:val="24"/>
          <w:lang w:eastAsia="pl-PL"/>
          <w14:ligatures w14:val="none"/>
        </w:rPr>
        <w:t>].</w:t>
      </w:r>
      <w:r w:rsidR="00923CB9" w:rsidRPr="00CB6B47">
        <w:rPr>
          <w:rFonts w:ascii="Book Antiqua" w:eastAsia="Times New Roman" w:hAnsi="Book Antiqua" w:cs="Times New Roman"/>
          <w:kern w:val="0"/>
          <w:sz w:val="24"/>
          <w:szCs w:val="24"/>
          <w:lang w:val="uk-UA" w:eastAsia="pl-PL"/>
          <w14:ligatures w14:val="none"/>
        </w:rPr>
        <w:t xml:space="preserve"> </w:t>
      </w:r>
    </w:p>
    <w:p w14:paraId="5844E0AC" w14:textId="01391895"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17. Ostatecznie ta quasi-chrześcijańska doktryna zdegradowała się do </w:t>
      </w:r>
      <w:r w:rsidR="00A44798" w:rsidRPr="00CB6B47">
        <w:rPr>
          <w:rFonts w:ascii="Book Antiqua" w:eastAsia="Times New Roman" w:hAnsi="Book Antiqua" w:cs="Times New Roman"/>
          <w:kern w:val="0"/>
          <w:sz w:val="24"/>
          <w:szCs w:val="24"/>
          <w:lang w:eastAsia="pl-PL"/>
          <w14:ligatures w14:val="none"/>
        </w:rPr>
        <w:t>kompletnej</w:t>
      </w:r>
      <w:r w:rsidRPr="00CB6B47">
        <w:rPr>
          <w:rFonts w:ascii="Book Antiqua" w:eastAsia="Times New Roman" w:hAnsi="Book Antiqua" w:cs="Times New Roman"/>
          <w:kern w:val="0"/>
          <w:sz w:val="24"/>
          <w:szCs w:val="24"/>
          <w:lang w:eastAsia="pl-PL"/>
          <w14:ligatures w14:val="none"/>
        </w:rPr>
        <w:t xml:space="preserve"> ideologii ras</w:t>
      </w:r>
      <w:r w:rsidR="00A44798" w:rsidRPr="00CB6B47">
        <w:rPr>
          <w:rFonts w:ascii="Book Antiqua" w:eastAsia="Times New Roman" w:hAnsi="Book Antiqua" w:cs="Times New Roman"/>
          <w:kern w:val="0"/>
          <w:sz w:val="24"/>
          <w:szCs w:val="24"/>
          <w:lang w:eastAsia="pl-PL"/>
          <w14:ligatures w14:val="none"/>
        </w:rPr>
        <w:t>zy</w:t>
      </w:r>
      <w:r w:rsidRPr="00CB6B47">
        <w:rPr>
          <w:rFonts w:ascii="Book Antiqua" w:eastAsia="Times New Roman" w:hAnsi="Book Antiqua" w:cs="Times New Roman"/>
          <w:kern w:val="0"/>
          <w:sz w:val="24"/>
          <w:szCs w:val="24"/>
          <w:lang w:eastAsia="pl-PL"/>
          <w14:ligatures w14:val="none"/>
        </w:rPr>
        <w:t xml:space="preserve">zmu z jej kultem przywódcy i zmarłych, zmitologizowaną przeszłością, </w:t>
      </w:r>
      <w:r w:rsidR="00A44798" w:rsidRPr="00CB6B47">
        <w:rPr>
          <w:rFonts w:ascii="Book Antiqua" w:eastAsia="Times New Roman" w:hAnsi="Book Antiqua" w:cs="Times New Roman"/>
          <w:kern w:val="0"/>
          <w:sz w:val="24"/>
          <w:szCs w:val="24"/>
          <w:lang w:eastAsia="pl-PL"/>
          <w14:ligatures w14:val="none"/>
        </w:rPr>
        <w:t>typowym dla</w:t>
      </w:r>
      <w:r w:rsidRPr="00CB6B47">
        <w:rPr>
          <w:rFonts w:ascii="Book Antiqua" w:eastAsia="Times New Roman" w:hAnsi="Book Antiqua" w:cs="Times New Roman"/>
          <w:kern w:val="0"/>
          <w:sz w:val="24"/>
          <w:szCs w:val="24"/>
          <w:lang w:eastAsia="pl-PL"/>
          <w14:ligatures w14:val="none"/>
        </w:rPr>
        <w:t xml:space="preserve"> faszyzmu</w:t>
      </w:r>
      <w:r w:rsidR="00A44798" w:rsidRPr="00CB6B47">
        <w:rPr>
          <w:rFonts w:ascii="Book Antiqua" w:eastAsia="Times New Roman" w:hAnsi="Book Antiqua" w:cs="Times New Roman"/>
          <w:kern w:val="0"/>
          <w:sz w:val="24"/>
          <w:szCs w:val="24"/>
          <w:lang w:eastAsia="pl-PL"/>
          <w14:ligatures w14:val="none"/>
        </w:rPr>
        <w:t xml:space="preserve"> korporacjonizmem</w:t>
      </w:r>
      <w:r w:rsidRPr="00CB6B47">
        <w:rPr>
          <w:rFonts w:ascii="Book Antiqua" w:eastAsia="Times New Roman" w:hAnsi="Book Antiqua" w:cs="Times New Roman"/>
          <w:kern w:val="0"/>
          <w:sz w:val="24"/>
          <w:szCs w:val="24"/>
          <w:lang w:eastAsia="pl-PL"/>
          <w14:ligatures w14:val="none"/>
        </w:rPr>
        <w:t>, totalną cenzurą, teoriami spiskowymi, scentralizowaną propagandą i wojną mającą na celu zniszczenie innego narodu. Wydaje się, że ras</w:t>
      </w:r>
      <w:r w:rsidR="00A44798" w:rsidRPr="00CB6B47">
        <w:rPr>
          <w:rFonts w:ascii="Book Antiqua" w:eastAsia="Times New Roman" w:hAnsi="Book Antiqua" w:cs="Times New Roman"/>
          <w:kern w:val="0"/>
          <w:sz w:val="24"/>
          <w:szCs w:val="24"/>
          <w:lang w:eastAsia="pl-PL"/>
          <w14:ligatures w14:val="none"/>
        </w:rPr>
        <w:t>zy</w:t>
      </w:r>
      <w:r w:rsidRPr="00CB6B47">
        <w:rPr>
          <w:rFonts w:ascii="Book Antiqua" w:eastAsia="Times New Roman" w:hAnsi="Book Antiqua" w:cs="Times New Roman"/>
          <w:kern w:val="0"/>
          <w:sz w:val="24"/>
          <w:szCs w:val="24"/>
          <w:lang w:eastAsia="pl-PL"/>
          <w14:ligatures w14:val="none"/>
        </w:rPr>
        <w:t>zm łączy w sobie wszystkie poprzednie konstruk</w:t>
      </w:r>
      <w:r w:rsidR="00E25D9B" w:rsidRPr="00CB6B47">
        <w:rPr>
          <w:rFonts w:ascii="Book Antiqua" w:eastAsia="Times New Roman" w:hAnsi="Book Antiqua" w:cs="Times New Roman"/>
          <w:kern w:val="0"/>
          <w:sz w:val="24"/>
          <w:szCs w:val="24"/>
          <w:lang w:eastAsia="pl-PL"/>
          <w14:ligatures w14:val="none"/>
        </w:rPr>
        <w:t>ty</w:t>
      </w:r>
      <w:r w:rsidRPr="00CB6B47">
        <w:rPr>
          <w:rFonts w:ascii="Book Antiqua" w:eastAsia="Times New Roman" w:hAnsi="Book Antiqua" w:cs="Times New Roman"/>
          <w:kern w:val="0"/>
          <w:sz w:val="24"/>
          <w:szCs w:val="24"/>
          <w:lang w:eastAsia="pl-PL"/>
          <w14:ligatures w14:val="none"/>
        </w:rPr>
        <w:t xml:space="preserve"> ideologiczne, od Moskwy z jej mesjanistycznymi ideami </w:t>
      </w:r>
      <w:r w:rsidR="00E25D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Świętej R</w:t>
      </w:r>
      <w:r w:rsidR="00E25D9B" w:rsidRPr="00CB6B47">
        <w:rPr>
          <w:rFonts w:ascii="Book Antiqua" w:eastAsia="Times New Roman" w:hAnsi="Book Antiqua" w:cs="Times New Roman"/>
          <w:kern w:val="0"/>
          <w:sz w:val="24"/>
          <w:szCs w:val="24"/>
          <w:lang w:eastAsia="pl-PL"/>
          <w14:ligatures w14:val="none"/>
        </w:rPr>
        <w:t>usi”</w:t>
      </w:r>
      <w:r w:rsidRPr="00CB6B47">
        <w:rPr>
          <w:rFonts w:ascii="Book Antiqua" w:eastAsia="Times New Roman" w:hAnsi="Book Antiqua" w:cs="Times New Roman"/>
          <w:kern w:val="0"/>
          <w:sz w:val="24"/>
          <w:szCs w:val="24"/>
          <w:lang w:eastAsia="pl-PL"/>
          <w14:ligatures w14:val="none"/>
        </w:rPr>
        <w:t xml:space="preserve"> i </w:t>
      </w:r>
      <w:r w:rsidR="00E25D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Trzeciego Rzymu</w:t>
      </w:r>
      <w:r w:rsidR="00E25D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po ZSRR z jego agresywnym imperializmem i pragnieniem globalnej dominacji.</w:t>
      </w:r>
      <w:r w:rsidR="00A44798" w:rsidRPr="00CB6B47">
        <w:rPr>
          <w:rFonts w:ascii="Book Antiqua" w:eastAsia="Times New Roman" w:hAnsi="Book Antiqua" w:cs="Times New Roman"/>
          <w:kern w:val="0"/>
          <w:sz w:val="24"/>
          <w:szCs w:val="24"/>
          <w:lang w:eastAsia="pl-PL"/>
          <w14:ligatures w14:val="none"/>
        </w:rPr>
        <w:t xml:space="preserve"> </w:t>
      </w:r>
    </w:p>
    <w:p w14:paraId="656C0D82" w14:textId="5250D8D2" w:rsidR="00B759EA" w:rsidRPr="00CB6B47"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18. Ta degradacja chrześcijańskiego charakteru Rosyjskie</w:t>
      </w:r>
      <w:r w:rsidR="00E25D9B" w:rsidRPr="00CB6B47">
        <w:rPr>
          <w:rFonts w:ascii="Book Antiqua" w:eastAsia="Times New Roman" w:hAnsi="Book Antiqua" w:cs="Times New Roman"/>
          <w:kern w:val="0"/>
          <w:sz w:val="24"/>
          <w:szCs w:val="24"/>
          <w:lang w:eastAsia="pl-PL"/>
          <w14:ligatures w14:val="none"/>
        </w:rPr>
        <w:t>go</w:t>
      </w:r>
      <w:r w:rsidRPr="00CB6B47">
        <w:rPr>
          <w:rFonts w:ascii="Book Antiqua" w:eastAsia="Times New Roman" w:hAnsi="Book Antiqua" w:cs="Times New Roman"/>
          <w:kern w:val="0"/>
          <w:sz w:val="24"/>
          <w:szCs w:val="24"/>
          <w:lang w:eastAsia="pl-PL"/>
          <w14:ligatures w14:val="none"/>
        </w:rPr>
        <w:t xml:space="preserve"> </w:t>
      </w:r>
      <w:r w:rsidR="00E25D9B" w:rsidRPr="00CB6B47">
        <w:rPr>
          <w:rFonts w:ascii="Book Antiqua" w:eastAsia="Times New Roman" w:hAnsi="Book Antiqua" w:cs="Times New Roman"/>
          <w:kern w:val="0"/>
          <w:sz w:val="24"/>
          <w:szCs w:val="24"/>
          <w:lang w:eastAsia="pl-PL"/>
          <w14:ligatures w14:val="none"/>
        </w:rPr>
        <w:t>Kościoła</w:t>
      </w:r>
      <w:r w:rsidRPr="00CB6B47">
        <w:rPr>
          <w:rFonts w:ascii="Book Antiqua" w:eastAsia="Times New Roman" w:hAnsi="Book Antiqua" w:cs="Times New Roman"/>
          <w:kern w:val="0"/>
          <w:sz w:val="24"/>
          <w:szCs w:val="24"/>
          <w:lang w:eastAsia="pl-PL"/>
          <w14:ligatures w14:val="none"/>
        </w:rPr>
        <w:t xml:space="preserve"> Prawosławne</w:t>
      </w:r>
      <w:r w:rsidR="00E25D9B" w:rsidRPr="00CB6B47">
        <w:rPr>
          <w:rFonts w:ascii="Book Antiqua" w:eastAsia="Times New Roman" w:hAnsi="Book Antiqua" w:cs="Times New Roman"/>
          <w:kern w:val="0"/>
          <w:sz w:val="24"/>
          <w:szCs w:val="24"/>
          <w:lang w:eastAsia="pl-PL"/>
          <w14:ligatures w14:val="none"/>
        </w:rPr>
        <w:t xml:space="preserve">go </w:t>
      </w:r>
      <w:r w:rsidRPr="00CB6B47">
        <w:rPr>
          <w:rFonts w:ascii="Book Antiqua" w:eastAsia="Times New Roman" w:hAnsi="Book Antiqua" w:cs="Times New Roman"/>
          <w:kern w:val="0"/>
          <w:sz w:val="24"/>
          <w:szCs w:val="24"/>
          <w:lang w:eastAsia="pl-PL"/>
          <w14:ligatures w14:val="none"/>
        </w:rPr>
        <w:t xml:space="preserve">obnażyła główne słabości dotychczasowego dialogu ekumenicznego. Jego uczestnicy, mając dobrą wolę i intencje, </w:t>
      </w:r>
      <w:r w:rsidR="00E25D9B" w:rsidRPr="00CB6B47">
        <w:rPr>
          <w:rFonts w:ascii="Book Antiqua" w:eastAsia="Times New Roman" w:hAnsi="Book Antiqua" w:cs="Times New Roman"/>
          <w:kern w:val="0"/>
          <w:sz w:val="24"/>
          <w:szCs w:val="24"/>
          <w:lang w:eastAsia="pl-PL"/>
          <w14:ligatures w14:val="none"/>
        </w:rPr>
        <w:t>byli</w:t>
      </w:r>
      <w:r w:rsidRPr="00CB6B47">
        <w:rPr>
          <w:rFonts w:ascii="Book Antiqua" w:eastAsia="Times New Roman" w:hAnsi="Book Antiqua" w:cs="Times New Roman"/>
          <w:kern w:val="0"/>
          <w:sz w:val="24"/>
          <w:szCs w:val="24"/>
          <w:lang w:eastAsia="pl-PL"/>
          <w14:ligatures w14:val="none"/>
        </w:rPr>
        <w:t xml:space="preserve"> głusi na ostrzeżenia, że Patriarchat Moskiewski, podobnie jak w czasach ZSRR, jedynie instrumentalizuje ten dialog. W końcu doszliśmy do punktu, w którym ta instrumentalizacja stała się oczywista, a quasi-ideologiczna formuła </w:t>
      </w:r>
      <w:r w:rsidR="00E25D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dialogu za wszelką cenę</w:t>
      </w:r>
      <w:r w:rsidR="00E25D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stała się sprzeczna z ewangeliczną zasadą </w:t>
      </w:r>
      <w:r w:rsidR="00E25D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dialogu w prawdzie</w:t>
      </w:r>
      <w:r w:rsidR="00E25D9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w:t>
      </w:r>
      <w:r w:rsidR="00E25D9B" w:rsidRPr="00CB6B47">
        <w:rPr>
          <w:rFonts w:ascii="Book Antiqua" w:eastAsia="Times New Roman" w:hAnsi="Book Antiqua" w:cs="Times New Roman"/>
          <w:kern w:val="0"/>
          <w:sz w:val="24"/>
          <w:szCs w:val="24"/>
          <w:lang w:eastAsia="pl-PL"/>
          <w14:ligatures w14:val="none"/>
        </w:rPr>
        <w:t xml:space="preserve"> </w:t>
      </w:r>
    </w:p>
    <w:p w14:paraId="7D4F2B0F" w14:textId="38FF5FBE"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19. Do tego moż</w:t>
      </w:r>
      <w:r w:rsidR="00E25D9B" w:rsidRPr="00CB6B47">
        <w:rPr>
          <w:rFonts w:ascii="Book Antiqua" w:eastAsia="Times New Roman" w:hAnsi="Book Antiqua" w:cs="Times New Roman"/>
          <w:kern w:val="0"/>
          <w:sz w:val="24"/>
          <w:szCs w:val="24"/>
          <w:lang w:eastAsia="pl-PL"/>
          <w14:ligatures w14:val="none"/>
        </w:rPr>
        <w:t>na</w:t>
      </w:r>
      <w:r w:rsidRPr="00CB6B47">
        <w:rPr>
          <w:rFonts w:ascii="Book Antiqua" w:eastAsia="Times New Roman" w:hAnsi="Book Antiqua" w:cs="Times New Roman"/>
          <w:kern w:val="0"/>
          <w:sz w:val="24"/>
          <w:szCs w:val="24"/>
          <w:lang w:eastAsia="pl-PL"/>
          <w14:ligatures w14:val="none"/>
        </w:rPr>
        <w:t xml:space="preserve"> dodać, że europejska praktyka </w:t>
      </w:r>
      <w:r w:rsidR="00E25D9B" w:rsidRPr="00CB6B47">
        <w:rPr>
          <w:rFonts w:ascii="Book Antiqua" w:eastAsia="Times New Roman" w:hAnsi="Book Antiqua" w:cs="Times New Roman"/>
          <w:kern w:val="0"/>
          <w:sz w:val="24"/>
          <w:szCs w:val="24"/>
          <w:lang w:eastAsia="pl-PL"/>
          <w14:ligatures w14:val="none"/>
        </w:rPr>
        <w:t>„Realpolitik”</w:t>
      </w:r>
      <w:r w:rsidRPr="00CB6B47">
        <w:rPr>
          <w:rFonts w:ascii="Book Antiqua" w:eastAsia="Times New Roman" w:hAnsi="Book Antiqua" w:cs="Times New Roman"/>
          <w:kern w:val="0"/>
          <w:sz w:val="24"/>
          <w:szCs w:val="24"/>
          <w:lang w:eastAsia="pl-PL"/>
          <w14:ligatures w14:val="none"/>
        </w:rPr>
        <w:t xml:space="preserve">, która czasami zamieniała się w </w:t>
      </w:r>
      <w:r w:rsidR="00212BFF" w:rsidRPr="00CB6B47">
        <w:rPr>
          <w:rFonts w:ascii="Book Antiqua" w:eastAsia="Times New Roman" w:hAnsi="Book Antiqua" w:cs="Times New Roman"/>
          <w:kern w:val="0"/>
          <w:sz w:val="24"/>
          <w:szCs w:val="24"/>
          <w:lang w:eastAsia="pl-PL"/>
          <w14:ligatures w14:val="none"/>
        </w:rPr>
        <w:t xml:space="preserve">zabieganie o przychylność </w:t>
      </w:r>
      <w:r w:rsidRPr="00CB6B47">
        <w:rPr>
          <w:rFonts w:ascii="Book Antiqua" w:eastAsia="Times New Roman" w:hAnsi="Book Antiqua" w:cs="Times New Roman"/>
          <w:kern w:val="0"/>
          <w:sz w:val="24"/>
          <w:szCs w:val="24"/>
          <w:lang w:eastAsia="pl-PL"/>
          <w14:ligatures w14:val="none"/>
        </w:rPr>
        <w:t>w</w:t>
      </w:r>
      <w:r w:rsidR="00212BFF" w:rsidRPr="00CB6B47">
        <w:rPr>
          <w:rFonts w:ascii="Book Antiqua" w:eastAsia="Times New Roman" w:hAnsi="Book Antiqua" w:cs="Times New Roman"/>
          <w:kern w:val="0"/>
          <w:sz w:val="24"/>
          <w:szCs w:val="24"/>
          <w:lang w:eastAsia="pl-PL"/>
          <w14:ligatures w14:val="none"/>
        </w:rPr>
        <w:t>ładców tego świata</w:t>
      </w:r>
      <w:r w:rsidRPr="00CB6B47">
        <w:rPr>
          <w:rFonts w:ascii="Book Antiqua" w:eastAsia="Times New Roman" w:hAnsi="Book Antiqua" w:cs="Times New Roman"/>
          <w:kern w:val="0"/>
          <w:sz w:val="24"/>
          <w:szCs w:val="24"/>
          <w:lang w:eastAsia="pl-PL"/>
          <w14:ligatures w14:val="none"/>
        </w:rPr>
        <w:t xml:space="preserve">, również się nie </w:t>
      </w:r>
      <w:r w:rsidR="00212BFF" w:rsidRPr="00CB6B47">
        <w:rPr>
          <w:rFonts w:ascii="Book Antiqua" w:eastAsia="Times New Roman" w:hAnsi="Book Antiqua" w:cs="Times New Roman"/>
          <w:kern w:val="0"/>
          <w:sz w:val="24"/>
          <w:szCs w:val="24"/>
          <w:lang w:eastAsia="pl-PL"/>
          <w14:ligatures w14:val="none"/>
        </w:rPr>
        <w:t>sprawdziła</w:t>
      </w:r>
      <w:r w:rsidRPr="00CB6B47">
        <w:rPr>
          <w:rFonts w:ascii="Book Antiqua" w:eastAsia="Times New Roman" w:hAnsi="Book Antiqua" w:cs="Times New Roman"/>
          <w:kern w:val="0"/>
          <w:sz w:val="24"/>
          <w:szCs w:val="24"/>
          <w:lang w:eastAsia="pl-PL"/>
          <w14:ligatures w14:val="none"/>
        </w:rPr>
        <w:t>. Uważano to za rozsądne podejście, które b</w:t>
      </w:r>
      <w:r w:rsidR="00212BFF" w:rsidRPr="00CB6B47">
        <w:rPr>
          <w:rFonts w:ascii="Book Antiqua" w:eastAsia="Times New Roman" w:hAnsi="Book Antiqua" w:cs="Times New Roman"/>
          <w:kern w:val="0"/>
          <w:sz w:val="24"/>
          <w:szCs w:val="24"/>
          <w:lang w:eastAsia="pl-PL"/>
          <w14:ligatures w14:val="none"/>
        </w:rPr>
        <w:t>ierze</w:t>
      </w:r>
      <w:r w:rsidRPr="00CB6B47">
        <w:rPr>
          <w:rFonts w:ascii="Book Antiqua" w:eastAsia="Times New Roman" w:hAnsi="Book Antiqua" w:cs="Times New Roman"/>
          <w:kern w:val="0"/>
          <w:sz w:val="24"/>
          <w:szCs w:val="24"/>
          <w:lang w:eastAsia="pl-PL"/>
          <w14:ligatures w14:val="none"/>
        </w:rPr>
        <w:t xml:space="preserve"> pod uwagę realia życia. Jednak takie stanowisko </w:t>
      </w:r>
      <w:r w:rsidR="00212BFF" w:rsidRPr="00CB6B47">
        <w:rPr>
          <w:rFonts w:ascii="Book Antiqua" w:eastAsia="Times New Roman" w:hAnsi="Book Antiqua" w:cs="Times New Roman"/>
          <w:kern w:val="0"/>
          <w:sz w:val="24"/>
          <w:szCs w:val="24"/>
          <w:lang w:eastAsia="pl-PL"/>
          <w14:ligatures w14:val="none"/>
        </w:rPr>
        <w:t>świadczy raczej o</w:t>
      </w:r>
      <w:r w:rsidR="00975E48" w:rsidRPr="00CB6B47">
        <w:rPr>
          <w:rFonts w:ascii="Book Antiqua" w:eastAsia="Times New Roman" w:hAnsi="Book Antiqua" w:cs="Times New Roman"/>
          <w:kern w:val="0"/>
          <w:sz w:val="24"/>
          <w:szCs w:val="24"/>
          <w:lang w:val="uk-UA" w:eastAsia="pl-PL"/>
          <w14:ligatures w14:val="none"/>
        </w:rPr>
        <w:t xml:space="preserve"> </w:t>
      </w:r>
      <w:r w:rsidR="00975E48" w:rsidRPr="00CB6B47">
        <w:rPr>
          <w:rFonts w:ascii="Book Antiqua" w:eastAsia="Times New Roman" w:hAnsi="Book Antiqua" w:cs="Times New Roman"/>
          <w:kern w:val="0"/>
          <w:sz w:val="24"/>
          <w:szCs w:val="24"/>
          <w:lang w:eastAsia="pl-PL"/>
          <w14:ligatures w14:val="none"/>
        </w:rPr>
        <w:t xml:space="preserve">rezygnacji </w:t>
      </w:r>
      <w:r w:rsidRPr="00CB6B47">
        <w:rPr>
          <w:rFonts w:ascii="Book Antiqua" w:eastAsia="Times New Roman" w:hAnsi="Book Antiqua" w:cs="Times New Roman"/>
          <w:kern w:val="0"/>
          <w:sz w:val="24"/>
          <w:szCs w:val="24"/>
          <w:lang w:eastAsia="pl-PL"/>
          <w14:ligatures w14:val="none"/>
        </w:rPr>
        <w:t>i uznan</w:t>
      </w:r>
      <w:r w:rsidR="00975E48" w:rsidRPr="00CB6B47">
        <w:rPr>
          <w:rFonts w:ascii="Book Antiqua" w:eastAsia="Times New Roman" w:hAnsi="Book Antiqua" w:cs="Times New Roman"/>
          <w:kern w:val="0"/>
          <w:sz w:val="24"/>
          <w:szCs w:val="24"/>
          <w:lang w:eastAsia="pl-PL"/>
          <w14:ligatures w14:val="none"/>
        </w:rPr>
        <w:t>iu</w:t>
      </w:r>
      <w:r w:rsidRPr="00CB6B47">
        <w:rPr>
          <w:rFonts w:ascii="Book Antiqua" w:eastAsia="Times New Roman" w:hAnsi="Book Antiqua" w:cs="Times New Roman"/>
          <w:kern w:val="0"/>
          <w:sz w:val="24"/>
          <w:szCs w:val="24"/>
          <w:lang w:eastAsia="pl-PL"/>
          <w14:ligatures w14:val="none"/>
        </w:rPr>
        <w:t xml:space="preserve"> rzekomej niezdolności Ewangelii do rozświetlenia </w:t>
      </w:r>
      <w:r w:rsidR="0029557E" w:rsidRPr="00CB6B47">
        <w:rPr>
          <w:rFonts w:ascii="Book Antiqua" w:eastAsia="Times New Roman" w:hAnsi="Book Antiqua" w:cs="Times New Roman"/>
          <w:kern w:val="0"/>
          <w:sz w:val="24"/>
          <w:szCs w:val="24"/>
          <w:lang w:eastAsia="pl-PL"/>
          <w14:ligatures w14:val="none"/>
        </w:rPr>
        <w:t xml:space="preserve">błędnych </w:t>
      </w:r>
      <w:r w:rsidRPr="00CB6B47">
        <w:rPr>
          <w:rFonts w:ascii="Book Antiqua" w:eastAsia="Times New Roman" w:hAnsi="Book Antiqua" w:cs="Times New Roman"/>
          <w:kern w:val="0"/>
          <w:sz w:val="24"/>
          <w:szCs w:val="24"/>
          <w:lang w:eastAsia="pl-PL"/>
          <w14:ligatures w14:val="none"/>
        </w:rPr>
        <w:t xml:space="preserve">ścieżek życia, </w:t>
      </w:r>
      <w:r w:rsidR="0029557E" w:rsidRPr="00CB6B47">
        <w:rPr>
          <w:rFonts w:ascii="Book Antiqua" w:eastAsia="Times New Roman" w:hAnsi="Book Antiqua" w:cs="Times New Roman"/>
          <w:kern w:val="0"/>
          <w:sz w:val="24"/>
          <w:szCs w:val="24"/>
          <w:lang w:eastAsia="pl-PL"/>
          <w14:ligatures w14:val="none"/>
        </w:rPr>
        <w:t xml:space="preserve">na które prowadzą ludzi </w:t>
      </w:r>
      <w:r w:rsidR="00975E48" w:rsidRPr="00CB6B47">
        <w:rPr>
          <w:rFonts w:ascii="Book Antiqua" w:eastAsia="Times New Roman" w:hAnsi="Book Antiqua" w:cs="Times New Roman"/>
          <w:kern w:val="0"/>
          <w:sz w:val="24"/>
          <w:szCs w:val="24"/>
          <w:lang w:eastAsia="pl-PL"/>
          <w14:ligatures w14:val="none"/>
        </w:rPr>
        <w:t xml:space="preserve">„pożądliwość ciała, pożądliwość oczu i pycha tego życia” </w:t>
      </w:r>
      <w:r w:rsidRPr="00CB6B47">
        <w:rPr>
          <w:rFonts w:ascii="Book Antiqua" w:eastAsia="Times New Roman" w:hAnsi="Book Antiqua" w:cs="Times New Roman"/>
          <w:kern w:val="0"/>
          <w:sz w:val="24"/>
          <w:szCs w:val="24"/>
          <w:lang w:eastAsia="pl-PL"/>
          <w14:ligatures w14:val="none"/>
        </w:rPr>
        <w:t>(</w:t>
      </w:r>
      <w:r w:rsidR="00975E48" w:rsidRPr="00CB6B47">
        <w:rPr>
          <w:rFonts w:ascii="Book Antiqua" w:eastAsia="Times New Roman" w:hAnsi="Book Antiqua" w:cs="Times New Roman"/>
          <w:kern w:val="0"/>
          <w:sz w:val="24"/>
          <w:szCs w:val="24"/>
          <w:lang w:eastAsia="pl-PL"/>
          <w14:ligatures w14:val="none"/>
        </w:rPr>
        <w:t>1 J</w:t>
      </w:r>
      <w:r w:rsidRPr="00CB6B47">
        <w:rPr>
          <w:rFonts w:ascii="Book Antiqua" w:eastAsia="Times New Roman" w:hAnsi="Book Antiqua" w:cs="Times New Roman"/>
          <w:kern w:val="0"/>
          <w:sz w:val="24"/>
          <w:szCs w:val="24"/>
          <w:lang w:eastAsia="pl-PL"/>
          <w14:ligatures w14:val="none"/>
        </w:rPr>
        <w:t xml:space="preserve"> 2</w:t>
      </w:r>
      <w:r w:rsidR="00975E48"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16). Dziś świat potrzebuje proroczego głosu Kościoła, który przemówi językiem sprawiedliwości, stanie po stronie </w:t>
      </w:r>
      <w:r w:rsidR="00212BFF" w:rsidRPr="00CB6B47">
        <w:rPr>
          <w:rFonts w:ascii="Book Antiqua" w:eastAsia="Times New Roman" w:hAnsi="Book Antiqua" w:cs="Times New Roman"/>
          <w:kern w:val="0"/>
          <w:sz w:val="24"/>
          <w:szCs w:val="24"/>
          <w:lang w:eastAsia="pl-PL"/>
          <w14:ligatures w14:val="none"/>
        </w:rPr>
        <w:t>skrzywdzonych</w:t>
      </w:r>
      <w:r w:rsidRPr="00CB6B47">
        <w:rPr>
          <w:rFonts w:ascii="Book Antiqua" w:eastAsia="Times New Roman" w:hAnsi="Book Antiqua" w:cs="Times New Roman"/>
          <w:kern w:val="0"/>
          <w:sz w:val="24"/>
          <w:szCs w:val="24"/>
          <w:lang w:eastAsia="pl-PL"/>
          <w14:ligatures w14:val="none"/>
        </w:rPr>
        <w:t xml:space="preserve">, zawstydzi i potępi </w:t>
      </w:r>
      <w:r w:rsidR="00DD63F9" w:rsidRPr="00CB6B47">
        <w:rPr>
          <w:rFonts w:ascii="Book Antiqua" w:eastAsia="Times New Roman" w:hAnsi="Book Antiqua" w:cs="Times New Roman"/>
          <w:kern w:val="0"/>
          <w:sz w:val="24"/>
          <w:szCs w:val="24"/>
          <w:lang w:eastAsia="pl-PL"/>
          <w14:ligatures w14:val="none"/>
        </w:rPr>
        <w:t>krzywdziciela</w:t>
      </w:r>
      <w:r w:rsidRPr="00CB6B47">
        <w:rPr>
          <w:rFonts w:ascii="Book Antiqua" w:eastAsia="Times New Roman" w:hAnsi="Book Antiqua" w:cs="Times New Roman"/>
          <w:kern w:val="0"/>
          <w:sz w:val="24"/>
          <w:szCs w:val="24"/>
          <w:lang w:eastAsia="pl-PL"/>
          <w14:ligatures w14:val="none"/>
        </w:rPr>
        <w:t>.</w:t>
      </w:r>
      <w:r w:rsidR="00DD63F9" w:rsidRPr="00CB6B47">
        <w:rPr>
          <w:rFonts w:ascii="Book Antiqua" w:eastAsia="Times New Roman" w:hAnsi="Book Antiqua" w:cs="Times New Roman"/>
          <w:kern w:val="0"/>
          <w:sz w:val="24"/>
          <w:szCs w:val="24"/>
          <w:lang w:eastAsia="pl-PL"/>
          <w14:ligatures w14:val="none"/>
        </w:rPr>
        <w:t xml:space="preserve"> </w:t>
      </w:r>
    </w:p>
    <w:p w14:paraId="6133E1CC" w14:textId="16565BB1"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20. Niezdolność świata chrześcijańskiego do znalezienia adekwatnych duchowych i </w:t>
      </w:r>
      <w:r w:rsidR="00DD63F9" w:rsidRPr="00CB6B47">
        <w:rPr>
          <w:rFonts w:ascii="Book Antiqua" w:eastAsia="Times New Roman" w:hAnsi="Book Antiqua" w:cs="Times New Roman"/>
          <w:kern w:val="0"/>
          <w:sz w:val="24"/>
          <w:szCs w:val="24"/>
          <w:lang w:eastAsia="pl-PL"/>
          <w14:ligatures w14:val="none"/>
        </w:rPr>
        <w:t>intelektualnych odpowiedzi</w:t>
      </w:r>
      <w:r w:rsidRPr="00CB6B47">
        <w:rPr>
          <w:rFonts w:ascii="Book Antiqua" w:eastAsia="Times New Roman" w:hAnsi="Book Antiqua" w:cs="Times New Roman"/>
          <w:kern w:val="0"/>
          <w:sz w:val="24"/>
          <w:szCs w:val="24"/>
          <w:lang w:eastAsia="pl-PL"/>
          <w14:ligatures w14:val="none"/>
        </w:rPr>
        <w:t xml:space="preserve"> </w:t>
      </w:r>
      <w:r w:rsidR="00DD63F9" w:rsidRPr="00CB6B47">
        <w:rPr>
          <w:rFonts w:ascii="Book Antiqua" w:eastAsia="Times New Roman" w:hAnsi="Book Antiqua" w:cs="Times New Roman"/>
          <w:kern w:val="0"/>
          <w:sz w:val="24"/>
          <w:szCs w:val="24"/>
          <w:lang w:eastAsia="pl-PL"/>
          <w14:ligatures w14:val="none"/>
        </w:rPr>
        <w:t>na te</w:t>
      </w:r>
      <w:r w:rsidRPr="00CB6B47">
        <w:rPr>
          <w:rFonts w:ascii="Book Antiqua" w:eastAsia="Times New Roman" w:hAnsi="Book Antiqua" w:cs="Times New Roman"/>
          <w:kern w:val="0"/>
          <w:sz w:val="24"/>
          <w:szCs w:val="24"/>
          <w:lang w:eastAsia="pl-PL"/>
          <w14:ligatures w14:val="none"/>
        </w:rPr>
        <w:t xml:space="preserve"> wyzwa</w:t>
      </w:r>
      <w:r w:rsidR="00DD63F9" w:rsidRPr="00CB6B47">
        <w:rPr>
          <w:rFonts w:ascii="Book Antiqua" w:eastAsia="Times New Roman" w:hAnsi="Book Antiqua" w:cs="Times New Roman"/>
          <w:kern w:val="0"/>
          <w:sz w:val="24"/>
          <w:szCs w:val="24"/>
          <w:lang w:eastAsia="pl-PL"/>
          <w14:ligatures w14:val="none"/>
        </w:rPr>
        <w:t>nia</w:t>
      </w:r>
      <w:r w:rsidRPr="00CB6B47">
        <w:rPr>
          <w:rFonts w:ascii="Book Antiqua" w:eastAsia="Times New Roman" w:hAnsi="Book Antiqua" w:cs="Times New Roman"/>
          <w:kern w:val="0"/>
          <w:sz w:val="24"/>
          <w:szCs w:val="24"/>
          <w:lang w:eastAsia="pl-PL"/>
          <w14:ligatures w14:val="none"/>
        </w:rPr>
        <w:t xml:space="preserve"> ze strony Rosji wynika po części z faktu, że obecne chrześcijańskie p</w:t>
      </w:r>
      <w:r w:rsidR="003C6635" w:rsidRPr="00CB6B47">
        <w:rPr>
          <w:rFonts w:ascii="Book Antiqua" w:eastAsia="Times New Roman" w:hAnsi="Book Antiqua" w:cs="Times New Roman"/>
          <w:kern w:val="0"/>
          <w:sz w:val="24"/>
          <w:szCs w:val="24"/>
          <w:lang w:eastAsia="pl-PL"/>
          <w14:ligatures w14:val="none"/>
        </w:rPr>
        <w:t>rzesłanie</w:t>
      </w:r>
      <w:r w:rsidRPr="00CB6B47">
        <w:rPr>
          <w:rFonts w:ascii="Book Antiqua" w:eastAsia="Times New Roman" w:hAnsi="Book Antiqua" w:cs="Times New Roman"/>
          <w:kern w:val="0"/>
          <w:sz w:val="24"/>
          <w:szCs w:val="24"/>
          <w:lang w:eastAsia="pl-PL"/>
          <w14:ligatures w14:val="none"/>
        </w:rPr>
        <w:t xml:space="preserve"> w społeczności międzynarodowej również uległ</w:t>
      </w:r>
      <w:r w:rsidR="003C6635" w:rsidRPr="00CB6B47">
        <w:rPr>
          <w:rFonts w:ascii="Book Antiqua" w:eastAsia="Times New Roman" w:hAnsi="Book Antiqua" w:cs="Times New Roman"/>
          <w:kern w:val="0"/>
          <w:sz w:val="24"/>
          <w:szCs w:val="24"/>
          <w:lang w:eastAsia="pl-PL"/>
          <w14:ligatures w14:val="none"/>
        </w:rPr>
        <w:t>o</w:t>
      </w:r>
      <w:r w:rsidRPr="00CB6B47">
        <w:rPr>
          <w:rFonts w:ascii="Book Antiqua" w:eastAsia="Times New Roman" w:hAnsi="Book Antiqua" w:cs="Times New Roman"/>
          <w:kern w:val="0"/>
          <w:sz w:val="24"/>
          <w:szCs w:val="24"/>
          <w:lang w:eastAsia="pl-PL"/>
          <w14:ligatures w14:val="none"/>
        </w:rPr>
        <w:t xml:space="preserve"> pewnej ideologizacji. Ewangeliczna wierność prawdzie, która w sytuacji brutalnej konfrontacji ze złem staje się mieczem Chrystusa (por. Mt 10, 34), ustąpiła miejsca ideologii politycznej poprawności, która stwarza iluzję możliwości uspokojenia zła. Rozsądny wniosek, że tylko Bóg </w:t>
      </w:r>
      <w:r w:rsidR="001E1BDC" w:rsidRPr="00CB6B47">
        <w:rPr>
          <w:rFonts w:ascii="Book Antiqua" w:eastAsia="Times New Roman" w:hAnsi="Book Antiqua" w:cs="Times New Roman"/>
          <w:kern w:val="0"/>
          <w:sz w:val="24"/>
          <w:szCs w:val="24"/>
          <w:lang w:eastAsia="pl-PL"/>
          <w14:ligatures w14:val="none"/>
        </w:rPr>
        <w:t>jest</w:t>
      </w:r>
      <w:r w:rsidRPr="00CB6B47">
        <w:rPr>
          <w:rFonts w:ascii="Book Antiqua" w:eastAsia="Times New Roman" w:hAnsi="Book Antiqua" w:cs="Times New Roman"/>
          <w:kern w:val="0"/>
          <w:sz w:val="24"/>
          <w:szCs w:val="24"/>
          <w:lang w:eastAsia="pl-PL"/>
          <w14:ligatures w14:val="none"/>
        </w:rPr>
        <w:t xml:space="preserve"> prawdę absolutną, zamienił się w pułapkę relatywizmu etycznego, który legitymizuje nawet celowo skonstruowane kłamstwa. Dlatego tak ważne jest, aby chrześcijanie krytycznie zastanowili się nad swoimi wcześniejszymi poglądami, aby ponownie odnaleźć prawdę w gąszczu współczesnych ideologii, a tym samym przywrócić zdolność </w:t>
      </w:r>
      <w:r w:rsidR="001E1BD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słyszenia Jego głosu</w:t>
      </w:r>
      <w:r w:rsidR="001E1BD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1E1BDC" w:rsidRPr="00CB6B47">
        <w:rPr>
          <w:rFonts w:ascii="Book Antiqua" w:eastAsia="Times New Roman" w:hAnsi="Book Antiqua" w:cs="Times New Roman"/>
          <w:kern w:val="0"/>
          <w:sz w:val="24"/>
          <w:szCs w:val="24"/>
          <w:lang w:eastAsia="pl-PL"/>
          <w14:ligatures w14:val="none"/>
        </w:rPr>
        <w:t xml:space="preserve">por. </w:t>
      </w:r>
      <w:r w:rsidRPr="00CB6B47">
        <w:rPr>
          <w:rFonts w:ascii="Book Antiqua" w:eastAsia="Times New Roman" w:hAnsi="Book Antiqua" w:cs="Times New Roman"/>
          <w:kern w:val="0"/>
          <w:sz w:val="24"/>
          <w:szCs w:val="24"/>
          <w:lang w:eastAsia="pl-PL"/>
          <w14:ligatures w14:val="none"/>
        </w:rPr>
        <w:t>J 18</w:t>
      </w:r>
      <w:r w:rsidR="001E1BD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37).</w:t>
      </w:r>
    </w:p>
    <w:p w14:paraId="1E6A38FC" w14:textId="22282711"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21. </w:t>
      </w:r>
      <w:r w:rsidR="001E1BDC" w:rsidRPr="00CB6B47">
        <w:rPr>
          <w:rFonts w:ascii="Book Antiqua" w:eastAsia="Times New Roman" w:hAnsi="Book Antiqua" w:cs="Times New Roman"/>
          <w:kern w:val="0"/>
          <w:sz w:val="24"/>
          <w:szCs w:val="24"/>
          <w:lang w:eastAsia="pl-PL"/>
          <w14:ligatures w14:val="none"/>
        </w:rPr>
        <w:t>Aktualne</w:t>
      </w:r>
      <w:r w:rsidRPr="00CB6B47">
        <w:rPr>
          <w:rFonts w:ascii="Book Antiqua" w:eastAsia="Times New Roman" w:hAnsi="Book Antiqua" w:cs="Times New Roman"/>
          <w:kern w:val="0"/>
          <w:sz w:val="24"/>
          <w:szCs w:val="24"/>
          <w:lang w:eastAsia="pl-PL"/>
          <w14:ligatures w14:val="none"/>
        </w:rPr>
        <w:t xml:space="preserve"> wyzwania stawiane przez doktrynę </w:t>
      </w:r>
      <w:r w:rsidR="001E1BDC" w:rsidRPr="00CB6B47">
        <w:rPr>
          <w:rFonts w:ascii="Book Antiqua" w:eastAsia="Times New Roman" w:hAnsi="Book Antiqua" w:cs="Times New Roman"/>
          <w:kern w:val="0"/>
          <w:sz w:val="24"/>
          <w:szCs w:val="24"/>
          <w:lang w:eastAsia="pl-PL"/>
          <w14:ligatures w14:val="none"/>
        </w:rPr>
        <w:t xml:space="preserve">„rosyjskiego </w:t>
      </w:r>
      <w:r w:rsidRPr="00CB6B47">
        <w:rPr>
          <w:rFonts w:ascii="Book Antiqua" w:eastAsia="Times New Roman" w:hAnsi="Book Antiqua" w:cs="Times New Roman"/>
          <w:kern w:val="0"/>
          <w:sz w:val="24"/>
          <w:szCs w:val="24"/>
          <w:lang w:eastAsia="pl-PL"/>
          <w14:ligatures w14:val="none"/>
        </w:rPr>
        <w:t>świat</w:t>
      </w:r>
      <w:r w:rsidR="001E1BDC"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i zwrot w kierunku relatywizmu wprowadzają wielki duchowy i ideologiczny zamęt w ludzkiej społeczności, powodując, że wielu ludzi, a nawet niektóre rządy, tracą zdolność odróżniania prawdy od </w:t>
      </w:r>
      <w:r w:rsidR="001E1BDC" w:rsidRPr="00CB6B47">
        <w:rPr>
          <w:rFonts w:ascii="Book Antiqua" w:eastAsia="Times New Roman" w:hAnsi="Book Antiqua" w:cs="Times New Roman"/>
          <w:kern w:val="0"/>
          <w:sz w:val="24"/>
          <w:szCs w:val="24"/>
          <w:lang w:eastAsia="pl-PL"/>
          <w14:ligatures w14:val="none"/>
        </w:rPr>
        <w:t>kłamstwa</w:t>
      </w:r>
      <w:r w:rsidRPr="00CB6B47">
        <w:rPr>
          <w:rFonts w:ascii="Book Antiqua" w:eastAsia="Times New Roman" w:hAnsi="Book Antiqua" w:cs="Times New Roman"/>
          <w:kern w:val="0"/>
          <w:sz w:val="24"/>
          <w:szCs w:val="24"/>
          <w:lang w:eastAsia="pl-PL"/>
          <w14:ligatures w14:val="none"/>
        </w:rPr>
        <w:t>, dobra od zła. Trag</w:t>
      </w:r>
      <w:r w:rsidR="001E1BDC" w:rsidRPr="00CB6B47">
        <w:rPr>
          <w:rFonts w:ascii="Book Antiqua" w:eastAsia="Times New Roman" w:hAnsi="Book Antiqua" w:cs="Times New Roman"/>
          <w:kern w:val="0"/>
          <w:sz w:val="24"/>
          <w:szCs w:val="24"/>
          <w:lang w:eastAsia="pl-PL"/>
          <w14:ligatures w14:val="none"/>
        </w:rPr>
        <w:t>izm</w:t>
      </w:r>
      <w:r w:rsidRPr="00CB6B47">
        <w:rPr>
          <w:rFonts w:ascii="Book Antiqua" w:eastAsia="Times New Roman" w:hAnsi="Book Antiqua" w:cs="Times New Roman"/>
          <w:kern w:val="0"/>
          <w:sz w:val="24"/>
          <w:szCs w:val="24"/>
          <w:lang w:eastAsia="pl-PL"/>
          <w14:ligatures w14:val="none"/>
        </w:rPr>
        <w:t xml:space="preserve"> obecnej wojny polega na tym, że </w:t>
      </w:r>
      <w:r w:rsidR="001E1BDC" w:rsidRPr="00CB6B47">
        <w:rPr>
          <w:rFonts w:ascii="Book Antiqua" w:eastAsia="Times New Roman" w:hAnsi="Book Antiqua" w:cs="Times New Roman"/>
          <w:kern w:val="0"/>
          <w:sz w:val="24"/>
          <w:szCs w:val="24"/>
          <w:lang w:eastAsia="pl-PL"/>
          <w14:ligatures w14:val="none"/>
        </w:rPr>
        <w:t xml:space="preserve">zagrożony jest </w:t>
      </w:r>
      <w:r w:rsidRPr="00CB6B47">
        <w:rPr>
          <w:rFonts w:ascii="Book Antiqua" w:eastAsia="Times New Roman" w:hAnsi="Book Antiqua" w:cs="Times New Roman"/>
          <w:kern w:val="0"/>
          <w:sz w:val="24"/>
          <w:szCs w:val="24"/>
          <w:lang w:eastAsia="pl-PL"/>
          <w14:ligatures w14:val="none"/>
        </w:rPr>
        <w:t xml:space="preserve">sam język </w:t>
      </w:r>
      <w:r w:rsidRPr="00CB6B47">
        <w:rPr>
          <w:rFonts w:ascii="Book Antiqua" w:eastAsia="Times New Roman" w:hAnsi="Book Antiqua" w:cs="Times New Roman"/>
          <w:kern w:val="0"/>
          <w:sz w:val="24"/>
          <w:szCs w:val="24"/>
          <w:lang w:eastAsia="pl-PL"/>
          <w14:ligatures w14:val="none"/>
        </w:rPr>
        <w:lastRenderedPageBreak/>
        <w:t>wartości duchowych</w:t>
      </w:r>
      <w:r w:rsidR="001E1BD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1E1BDC" w:rsidRPr="00CB6B47">
        <w:rPr>
          <w:rFonts w:ascii="Book Antiqua" w:eastAsia="Times New Roman" w:hAnsi="Book Antiqua" w:cs="Times New Roman"/>
          <w:kern w:val="0"/>
          <w:sz w:val="24"/>
          <w:szCs w:val="24"/>
          <w:lang w:eastAsia="pl-PL"/>
          <w14:ligatures w14:val="none"/>
        </w:rPr>
        <w:t>gdyż</w:t>
      </w:r>
      <w:r w:rsidRPr="00CB6B47">
        <w:rPr>
          <w:rFonts w:ascii="Book Antiqua" w:eastAsia="Times New Roman" w:hAnsi="Book Antiqua" w:cs="Times New Roman"/>
          <w:kern w:val="0"/>
          <w:sz w:val="24"/>
          <w:szCs w:val="24"/>
          <w:lang w:eastAsia="pl-PL"/>
          <w14:ligatures w14:val="none"/>
        </w:rPr>
        <w:t xml:space="preserve"> Rosja i inne </w:t>
      </w:r>
      <w:r w:rsidR="009715BC" w:rsidRPr="00CB6B47">
        <w:rPr>
          <w:rFonts w:ascii="Book Antiqua" w:eastAsia="Times New Roman" w:hAnsi="Book Antiqua" w:cs="Times New Roman"/>
          <w:kern w:val="0"/>
          <w:sz w:val="24"/>
          <w:szCs w:val="24"/>
          <w:lang w:eastAsia="pl-PL"/>
          <w14:ligatures w14:val="none"/>
        </w:rPr>
        <w:t xml:space="preserve">reżimy </w:t>
      </w:r>
      <w:r w:rsidRPr="00CB6B47">
        <w:rPr>
          <w:rFonts w:ascii="Book Antiqua" w:eastAsia="Times New Roman" w:hAnsi="Book Antiqua" w:cs="Times New Roman"/>
          <w:kern w:val="0"/>
          <w:sz w:val="24"/>
          <w:szCs w:val="24"/>
          <w:lang w:eastAsia="pl-PL"/>
          <w14:ligatures w14:val="none"/>
        </w:rPr>
        <w:t xml:space="preserve">autorytarne używają </w:t>
      </w:r>
      <w:r w:rsidR="00D25C51" w:rsidRPr="00CB6B47">
        <w:rPr>
          <w:rFonts w:ascii="Book Antiqua" w:eastAsia="Times New Roman" w:hAnsi="Book Antiqua" w:cs="Times New Roman"/>
          <w:kern w:val="0"/>
          <w:sz w:val="24"/>
          <w:szCs w:val="24"/>
          <w:lang w:eastAsia="pl-PL"/>
          <w14:ligatures w14:val="none"/>
        </w:rPr>
        <w:t>go</w:t>
      </w:r>
      <w:r w:rsidRPr="00CB6B47">
        <w:rPr>
          <w:rFonts w:ascii="Book Antiqua" w:eastAsia="Times New Roman" w:hAnsi="Book Antiqua" w:cs="Times New Roman"/>
          <w:kern w:val="0"/>
          <w:sz w:val="24"/>
          <w:szCs w:val="24"/>
          <w:lang w:eastAsia="pl-PL"/>
          <w14:ligatures w14:val="none"/>
        </w:rPr>
        <w:t xml:space="preserve">, aby przekonać ludzkie serca do popełnienia strasznego grzechu: </w:t>
      </w:r>
      <w:r w:rsidR="00D25C51" w:rsidRPr="00CB6B47">
        <w:rPr>
          <w:rFonts w:ascii="Book Antiqua" w:eastAsia="Times New Roman" w:hAnsi="Book Antiqua" w:cs="Times New Roman"/>
          <w:kern w:val="0"/>
          <w:sz w:val="24"/>
          <w:szCs w:val="24"/>
          <w:lang w:eastAsia="pl-PL"/>
          <w14:ligatures w14:val="none"/>
        </w:rPr>
        <w:t>„Będą okazywać pozór pobożności, ale wyrzekną się jej mocy”</w:t>
      </w:r>
      <w:r w:rsidRPr="00CB6B47">
        <w:rPr>
          <w:rFonts w:ascii="Book Antiqua" w:eastAsia="Times New Roman" w:hAnsi="Book Antiqua" w:cs="Times New Roman"/>
          <w:kern w:val="0"/>
          <w:sz w:val="24"/>
          <w:szCs w:val="24"/>
          <w:lang w:eastAsia="pl-PL"/>
          <w14:ligatures w14:val="none"/>
        </w:rPr>
        <w:t>(</w:t>
      </w:r>
      <w:r w:rsidR="00D25C51" w:rsidRPr="00CB6B47">
        <w:rPr>
          <w:rFonts w:ascii="Book Antiqua" w:eastAsia="Times New Roman" w:hAnsi="Book Antiqua" w:cs="Times New Roman"/>
          <w:kern w:val="0"/>
          <w:sz w:val="24"/>
          <w:szCs w:val="24"/>
          <w:lang w:eastAsia="pl-PL"/>
          <w14:ligatures w14:val="none"/>
        </w:rPr>
        <w:t>2 Tm</w:t>
      </w:r>
      <w:r w:rsidRPr="00CB6B47">
        <w:rPr>
          <w:rFonts w:ascii="Book Antiqua" w:eastAsia="Times New Roman" w:hAnsi="Book Antiqua" w:cs="Times New Roman"/>
          <w:kern w:val="0"/>
          <w:sz w:val="24"/>
          <w:szCs w:val="24"/>
          <w:lang w:eastAsia="pl-PL"/>
          <w14:ligatures w14:val="none"/>
        </w:rPr>
        <w:t xml:space="preserve"> 3</w:t>
      </w:r>
      <w:r w:rsidR="00D25C51"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5). Na przykład, pojęcie </w:t>
      </w:r>
      <w:r w:rsidR="00D25C5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walki duchowej</w:t>
      </w:r>
      <w:r w:rsidR="00D25C5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nabrało w Rosji wypaczonego znaczenia i </w:t>
      </w:r>
      <w:r w:rsidR="00D25C51" w:rsidRPr="00CB6B47">
        <w:rPr>
          <w:rFonts w:ascii="Book Antiqua" w:eastAsia="Times New Roman" w:hAnsi="Book Antiqua" w:cs="Times New Roman"/>
          <w:kern w:val="0"/>
          <w:sz w:val="24"/>
          <w:szCs w:val="24"/>
          <w:lang w:eastAsia="pl-PL"/>
          <w14:ligatures w14:val="none"/>
        </w:rPr>
        <w:t>zostało z</w:t>
      </w:r>
      <w:r w:rsidRPr="00CB6B47">
        <w:rPr>
          <w:rFonts w:ascii="Book Antiqua" w:eastAsia="Times New Roman" w:hAnsi="Book Antiqua" w:cs="Times New Roman"/>
          <w:kern w:val="0"/>
          <w:sz w:val="24"/>
          <w:szCs w:val="24"/>
          <w:lang w:eastAsia="pl-PL"/>
          <w14:ligatures w14:val="none"/>
        </w:rPr>
        <w:t>dyskredytowane w czasach, gdy duchowa konfrontacja ze złem staje się niemal jedynym sposobem ocalenia ludzkości.</w:t>
      </w:r>
      <w:r w:rsidR="009715BC" w:rsidRPr="00CB6B47">
        <w:rPr>
          <w:rFonts w:ascii="Book Antiqua" w:eastAsia="Times New Roman" w:hAnsi="Book Antiqua" w:cs="Times New Roman"/>
          <w:kern w:val="0"/>
          <w:sz w:val="24"/>
          <w:szCs w:val="24"/>
          <w:lang w:eastAsia="pl-PL"/>
          <w14:ligatures w14:val="none"/>
        </w:rPr>
        <w:t xml:space="preserve"> </w:t>
      </w:r>
    </w:p>
    <w:p w14:paraId="6C18E845" w14:textId="02B9005F"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22. Ideologiczna manipulac</w:t>
      </w:r>
      <w:r w:rsidR="00D25C51" w:rsidRPr="00CB6B47">
        <w:rPr>
          <w:rFonts w:ascii="Book Antiqua" w:eastAsia="Times New Roman" w:hAnsi="Book Antiqua" w:cs="Times New Roman"/>
          <w:kern w:val="0"/>
          <w:sz w:val="24"/>
          <w:szCs w:val="24"/>
          <w:lang w:eastAsia="pl-PL"/>
          <w14:ligatures w14:val="none"/>
        </w:rPr>
        <w:t>ja</w:t>
      </w:r>
      <w:r w:rsidRPr="00CB6B47">
        <w:rPr>
          <w:rFonts w:ascii="Book Antiqua" w:eastAsia="Times New Roman" w:hAnsi="Book Antiqua" w:cs="Times New Roman"/>
          <w:kern w:val="0"/>
          <w:sz w:val="24"/>
          <w:szCs w:val="24"/>
          <w:lang w:eastAsia="pl-PL"/>
          <w14:ligatures w14:val="none"/>
        </w:rPr>
        <w:t xml:space="preserve"> doktryny </w:t>
      </w:r>
      <w:r w:rsidR="00D25C5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rosyjskiego świata</w:t>
      </w:r>
      <w:r w:rsidR="00D25C51"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w:t>
      </w:r>
      <w:r w:rsidR="00D25C51" w:rsidRPr="00CB6B47">
        <w:rPr>
          <w:rFonts w:ascii="Book Antiqua" w:eastAsia="Times New Roman" w:hAnsi="Book Antiqua" w:cs="Times New Roman"/>
          <w:kern w:val="0"/>
          <w:sz w:val="24"/>
          <w:szCs w:val="24"/>
          <w:lang w:eastAsia="pl-PL"/>
          <w14:ligatures w14:val="none"/>
        </w:rPr>
        <w:t>owoduje</w:t>
      </w:r>
      <w:r w:rsidRPr="00CB6B47">
        <w:rPr>
          <w:rFonts w:ascii="Book Antiqua" w:eastAsia="Times New Roman" w:hAnsi="Book Antiqua" w:cs="Times New Roman"/>
          <w:kern w:val="0"/>
          <w:sz w:val="24"/>
          <w:szCs w:val="24"/>
          <w:lang w:eastAsia="pl-PL"/>
          <w14:ligatures w14:val="none"/>
        </w:rPr>
        <w:t xml:space="preserve"> nie tylko strat</w:t>
      </w:r>
      <w:r w:rsidR="00D25C51"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w:t>
      </w:r>
      <w:r w:rsidR="00D25C51" w:rsidRPr="00CB6B47">
        <w:rPr>
          <w:rFonts w:ascii="Book Antiqua" w:eastAsia="Times New Roman" w:hAnsi="Book Antiqua" w:cs="Times New Roman"/>
          <w:kern w:val="0"/>
          <w:sz w:val="24"/>
          <w:szCs w:val="24"/>
          <w:lang w:eastAsia="pl-PL"/>
          <w14:ligatures w14:val="none"/>
        </w:rPr>
        <w:t>światopoglądowe</w:t>
      </w:r>
      <w:r w:rsidRPr="00CB6B47">
        <w:rPr>
          <w:rFonts w:ascii="Book Antiqua" w:eastAsia="Times New Roman" w:hAnsi="Book Antiqua" w:cs="Times New Roman"/>
          <w:kern w:val="0"/>
          <w:sz w:val="24"/>
          <w:szCs w:val="24"/>
          <w:lang w:eastAsia="pl-PL"/>
          <w14:ligatures w14:val="none"/>
        </w:rPr>
        <w:t xml:space="preserve">, </w:t>
      </w:r>
      <w:r w:rsidR="00D25C51" w:rsidRPr="00CB6B47">
        <w:rPr>
          <w:rFonts w:ascii="Book Antiqua" w:eastAsia="Times New Roman" w:hAnsi="Book Antiqua" w:cs="Times New Roman"/>
          <w:kern w:val="0"/>
          <w:sz w:val="24"/>
          <w:szCs w:val="24"/>
          <w:lang w:eastAsia="pl-PL"/>
          <w14:ligatures w14:val="none"/>
        </w:rPr>
        <w:t>lecz</w:t>
      </w:r>
      <w:r w:rsidRPr="00CB6B47">
        <w:rPr>
          <w:rFonts w:ascii="Book Antiqua" w:eastAsia="Times New Roman" w:hAnsi="Book Antiqua" w:cs="Times New Roman"/>
          <w:kern w:val="0"/>
          <w:sz w:val="24"/>
          <w:szCs w:val="24"/>
          <w:lang w:eastAsia="pl-PL"/>
          <w14:ligatures w14:val="none"/>
        </w:rPr>
        <w:t xml:space="preserve"> także duszpasterski</w:t>
      </w:r>
      <w:r w:rsidR="00D25C51" w:rsidRPr="00CB6B47">
        <w:rPr>
          <w:rFonts w:ascii="Book Antiqua" w:eastAsia="Times New Roman" w:hAnsi="Book Antiqua" w:cs="Times New Roman"/>
          <w:kern w:val="0"/>
          <w:sz w:val="24"/>
          <w:szCs w:val="24"/>
          <w:lang w:eastAsia="pl-PL"/>
          <w14:ligatures w14:val="none"/>
        </w:rPr>
        <w:t>e</w:t>
      </w:r>
      <w:r w:rsidRPr="00CB6B47">
        <w:rPr>
          <w:rFonts w:ascii="Book Antiqua" w:eastAsia="Times New Roman" w:hAnsi="Book Antiqua" w:cs="Times New Roman"/>
          <w:kern w:val="0"/>
          <w:sz w:val="24"/>
          <w:szCs w:val="24"/>
          <w:lang w:eastAsia="pl-PL"/>
          <w14:ligatures w14:val="none"/>
        </w:rPr>
        <w:t xml:space="preserve">. Pozornie broniąc interesów narodu rosyjskiego i wywyższając go ponad inne narody, doktryna ta w rzeczywistości pozostawia go bez opieki duszpasterskiej. Dusze Rosjan słyszą głos ziemskiego </w:t>
      </w:r>
      <w:r w:rsidR="00F64F7F" w:rsidRPr="00CB6B47">
        <w:rPr>
          <w:rFonts w:ascii="Book Antiqua" w:eastAsia="Times New Roman" w:hAnsi="Book Antiqua" w:cs="Times New Roman"/>
          <w:kern w:val="0"/>
          <w:sz w:val="24"/>
          <w:szCs w:val="24"/>
          <w:lang w:eastAsia="pl-PL"/>
          <w14:ligatures w14:val="none"/>
        </w:rPr>
        <w:t>c</w:t>
      </w:r>
      <w:r w:rsidRPr="00CB6B47">
        <w:rPr>
          <w:rFonts w:ascii="Book Antiqua" w:eastAsia="Times New Roman" w:hAnsi="Book Antiqua" w:cs="Times New Roman"/>
          <w:kern w:val="0"/>
          <w:sz w:val="24"/>
          <w:szCs w:val="24"/>
          <w:lang w:eastAsia="pl-PL"/>
          <w14:ligatures w14:val="none"/>
        </w:rPr>
        <w:t>ezara zamiast głosu Boga i dlatego stają się bezbronne wobec demonów rosyjskiej historii. Tak więc, w sensie duchowym, trzoda tego Kościoła jest pozostawiona sama sobie.</w:t>
      </w:r>
      <w:r w:rsidR="00F64F7F" w:rsidRPr="00CB6B47">
        <w:rPr>
          <w:rFonts w:ascii="Book Antiqua" w:eastAsia="Times New Roman" w:hAnsi="Book Antiqua" w:cs="Times New Roman"/>
          <w:kern w:val="0"/>
          <w:sz w:val="24"/>
          <w:szCs w:val="24"/>
          <w:lang w:eastAsia="pl-PL"/>
          <w14:ligatures w14:val="none"/>
        </w:rPr>
        <w:t xml:space="preserve"> </w:t>
      </w:r>
    </w:p>
    <w:p w14:paraId="10B9381D"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12939F46" w14:textId="13B7EE48" w:rsidR="00B759EA" w:rsidRPr="00822EC1" w:rsidRDefault="00281F7E" w:rsidP="00822EC1">
      <w:pPr>
        <w:pStyle w:val="Akapitzlist"/>
        <w:numPr>
          <w:ilvl w:val="0"/>
          <w:numId w:val="1"/>
        </w:numPr>
        <w:spacing w:after="0" w:line="276" w:lineRule="auto"/>
        <w:jc w:val="both"/>
        <w:rPr>
          <w:rFonts w:ascii="Book Antiqua" w:eastAsia="Times New Roman" w:hAnsi="Book Antiqua" w:cs="Times New Roman"/>
          <w:b/>
          <w:kern w:val="0"/>
          <w:sz w:val="24"/>
          <w:szCs w:val="24"/>
          <w:lang w:eastAsia="pl-PL"/>
          <w14:ligatures w14:val="none"/>
        </w:rPr>
      </w:pPr>
      <w:r w:rsidRPr="00822EC1">
        <w:rPr>
          <w:rFonts w:ascii="Book Antiqua" w:eastAsia="Times New Roman" w:hAnsi="Book Antiqua" w:cs="Times New Roman"/>
          <w:b/>
          <w:kern w:val="0"/>
          <w:sz w:val="24"/>
          <w:szCs w:val="24"/>
          <w:lang w:eastAsia="pl-PL"/>
          <w14:ligatures w14:val="none"/>
        </w:rPr>
        <w:t>Opór bez użycia przemocy</w:t>
      </w:r>
    </w:p>
    <w:p w14:paraId="20D12CFF" w14:textId="77777777" w:rsidR="00822EC1" w:rsidRPr="00822EC1" w:rsidRDefault="00822EC1" w:rsidP="00822EC1">
      <w:pPr>
        <w:pStyle w:val="Akapitzlist"/>
        <w:spacing w:after="0" w:line="276" w:lineRule="auto"/>
        <w:ind w:left="1080"/>
        <w:jc w:val="both"/>
        <w:rPr>
          <w:rFonts w:ascii="Book Antiqua" w:eastAsia="Times New Roman" w:hAnsi="Book Antiqua" w:cs="Times New Roman"/>
          <w:bCs/>
          <w:kern w:val="0"/>
          <w:sz w:val="24"/>
          <w:szCs w:val="24"/>
          <w:lang w:eastAsia="pl-PL"/>
          <w14:ligatures w14:val="none"/>
        </w:rPr>
      </w:pPr>
    </w:p>
    <w:p w14:paraId="4451EBD0" w14:textId="7FACDEB6"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23. Patrząc na Chrystusa i podążając za zachętą Jego uczniów i apostołów, wielu </w:t>
      </w:r>
      <w:r w:rsidR="00DD6BA6" w:rsidRPr="00CB6B47">
        <w:rPr>
          <w:rFonts w:ascii="Book Antiqua" w:eastAsia="Times New Roman" w:hAnsi="Book Antiqua" w:cs="Times New Roman"/>
          <w:kern w:val="0"/>
          <w:sz w:val="24"/>
          <w:szCs w:val="24"/>
          <w:lang w:eastAsia="pl-PL"/>
          <w14:ligatures w14:val="none"/>
        </w:rPr>
        <w:t>pierwszych</w:t>
      </w:r>
      <w:r w:rsidRPr="00CB6B47">
        <w:rPr>
          <w:rFonts w:ascii="Book Antiqua" w:eastAsia="Times New Roman" w:hAnsi="Book Antiqua" w:cs="Times New Roman"/>
          <w:kern w:val="0"/>
          <w:sz w:val="24"/>
          <w:szCs w:val="24"/>
          <w:lang w:eastAsia="pl-PL"/>
          <w14:ligatures w14:val="none"/>
        </w:rPr>
        <w:t xml:space="preserve"> chrześcijan wybrało duchową </w:t>
      </w:r>
      <w:r w:rsidR="00DD6BA6" w:rsidRPr="00CB6B47">
        <w:rPr>
          <w:rFonts w:ascii="Book Antiqua" w:eastAsia="Times New Roman" w:hAnsi="Book Antiqua" w:cs="Times New Roman"/>
          <w:kern w:val="0"/>
          <w:sz w:val="24"/>
          <w:szCs w:val="24"/>
          <w:lang w:eastAsia="pl-PL"/>
          <w14:ligatures w14:val="none"/>
        </w:rPr>
        <w:t>drogę</w:t>
      </w:r>
      <w:r w:rsidRPr="00CB6B47">
        <w:rPr>
          <w:rFonts w:ascii="Book Antiqua" w:eastAsia="Times New Roman" w:hAnsi="Book Antiqua" w:cs="Times New Roman"/>
          <w:kern w:val="0"/>
          <w:sz w:val="24"/>
          <w:szCs w:val="24"/>
          <w:lang w:eastAsia="pl-PL"/>
          <w14:ligatures w14:val="none"/>
        </w:rPr>
        <w:t xml:space="preserve">, która jest obecnie znana jako opór bez przemocy. Byli przekonani, że przykład przebaczenia i miłosierdzia Jezusa, jego odmowa obrony życia poprzez fizyczny opór, był etycznym wezwaniem, które wykluczało uczniostwo akceptujące przelew krwi. Taką drogę obrali starożytni kijowscy książęta Borys i </w:t>
      </w:r>
      <w:r w:rsidR="00DD6BA6" w:rsidRPr="00CB6B47">
        <w:rPr>
          <w:rFonts w:ascii="Book Antiqua" w:eastAsia="Times New Roman" w:hAnsi="Book Antiqua" w:cs="Times New Roman"/>
          <w:kern w:val="0"/>
          <w:sz w:val="24"/>
          <w:szCs w:val="24"/>
          <w:lang w:eastAsia="pl-PL"/>
          <w14:ligatures w14:val="none"/>
        </w:rPr>
        <w:t>Gle</w:t>
      </w:r>
      <w:r w:rsidRPr="00CB6B47">
        <w:rPr>
          <w:rFonts w:ascii="Book Antiqua" w:eastAsia="Times New Roman" w:hAnsi="Book Antiqua" w:cs="Times New Roman"/>
          <w:kern w:val="0"/>
          <w:sz w:val="24"/>
          <w:szCs w:val="24"/>
          <w:lang w:eastAsia="pl-PL"/>
          <w14:ligatures w14:val="none"/>
        </w:rPr>
        <w:t>b, którzy odmówili zaangażowania się w walkę dynastyczną i obrony przy użyciu przemocy (por. Mt 26</w:t>
      </w:r>
      <w:r w:rsidR="00DD6BA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52). Za ten duchowy </w:t>
      </w:r>
      <w:r w:rsidR="00DD6BA6" w:rsidRPr="00CB6B47">
        <w:rPr>
          <w:rFonts w:ascii="Book Antiqua" w:eastAsia="Times New Roman" w:hAnsi="Book Antiqua" w:cs="Times New Roman"/>
          <w:kern w:val="0"/>
          <w:sz w:val="24"/>
          <w:szCs w:val="24"/>
          <w:lang w:eastAsia="pl-PL"/>
          <w14:ligatures w14:val="none"/>
        </w:rPr>
        <w:t>heroizm</w:t>
      </w:r>
      <w:r w:rsidRPr="00CB6B47">
        <w:rPr>
          <w:rFonts w:ascii="Book Antiqua" w:eastAsia="Times New Roman" w:hAnsi="Book Antiqua" w:cs="Times New Roman"/>
          <w:kern w:val="0"/>
          <w:sz w:val="24"/>
          <w:szCs w:val="24"/>
          <w:lang w:eastAsia="pl-PL"/>
          <w14:ligatures w14:val="none"/>
        </w:rPr>
        <w:t xml:space="preserve"> Kościół </w:t>
      </w:r>
      <w:r w:rsidR="00DD6BA6" w:rsidRPr="00CB6B47">
        <w:rPr>
          <w:rFonts w:ascii="Book Antiqua" w:eastAsia="Times New Roman" w:hAnsi="Book Antiqua" w:cs="Times New Roman"/>
          <w:kern w:val="0"/>
          <w:sz w:val="24"/>
          <w:szCs w:val="24"/>
          <w:lang w:eastAsia="pl-PL"/>
          <w14:ligatures w14:val="none"/>
        </w:rPr>
        <w:t>K</w:t>
      </w:r>
      <w:r w:rsidRPr="00CB6B47">
        <w:rPr>
          <w:rFonts w:ascii="Book Antiqua" w:eastAsia="Times New Roman" w:hAnsi="Book Antiqua" w:cs="Times New Roman"/>
          <w:kern w:val="0"/>
          <w:sz w:val="24"/>
          <w:szCs w:val="24"/>
          <w:lang w:eastAsia="pl-PL"/>
          <w14:ligatures w14:val="none"/>
        </w:rPr>
        <w:t>ijowski ogłosił ich jednymi z pierwszych świętych ziemi kijowskiej.</w:t>
      </w:r>
    </w:p>
    <w:p w14:paraId="15D06AEC" w14:textId="1AECEBC1"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24. Na przestrzeni dziejów ta forma sprzeciwu wobec agresji przybierała różne formy i </w:t>
      </w:r>
      <w:r w:rsidR="00DD6BA6" w:rsidRPr="00CB6B47">
        <w:rPr>
          <w:rFonts w:ascii="Book Antiqua" w:eastAsia="Times New Roman" w:hAnsi="Book Antiqua" w:cs="Times New Roman"/>
          <w:kern w:val="0"/>
          <w:sz w:val="24"/>
          <w:szCs w:val="24"/>
          <w:lang w:eastAsia="pl-PL"/>
          <w14:ligatures w14:val="none"/>
        </w:rPr>
        <w:t>urzeczywistnienia</w:t>
      </w:r>
      <w:r w:rsidRPr="00CB6B47">
        <w:rPr>
          <w:rFonts w:ascii="Book Antiqua" w:eastAsia="Times New Roman" w:hAnsi="Book Antiqua" w:cs="Times New Roman"/>
          <w:kern w:val="0"/>
          <w:sz w:val="24"/>
          <w:szCs w:val="24"/>
          <w:lang w:eastAsia="pl-PL"/>
          <w14:ligatures w14:val="none"/>
        </w:rPr>
        <w:t xml:space="preserve">. W szczególności w średniowieczu pojawiały się wezwania ze strony tych, którzy dążyli do odnowy Kościoła, aby powrócić do </w:t>
      </w:r>
      <w:r w:rsidR="0031360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przedkonstantyńskiej</w:t>
      </w:r>
      <w:r w:rsidR="0031360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31360D" w:rsidRPr="00CB6B47">
        <w:rPr>
          <w:rFonts w:ascii="Book Antiqua" w:eastAsia="Times New Roman" w:hAnsi="Book Antiqua" w:cs="Times New Roman"/>
          <w:kern w:val="0"/>
          <w:sz w:val="24"/>
          <w:szCs w:val="24"/>
          <w:lang w:eastAsia="pl-PL"/>
          <w14:ligatures w14:val="none"/>
        </w:rPr>
        <w:t>rezygnacji</w:t>
      </w:r>
      <w:r w:rsidRPr="00CB6B47">
        <w:rPr>
          <w:rFonts w:ascii="Book Antiqua" w:eastAsia="Times New Roman" w:hAnsi="Book Antiqua" w:cs="Times New Roman"/>
          <w:kern w:val="0"/>
          <w:sz w:val="24"/>
          <w:szCs w:val="24"/>
          <w:lang w:eastAsia="pl-PL"/>
          <w14:ligatures w14:val="none"/>
        </w:rPr>
        <w:t xml:space="preserve"> </w:t>
      </w:r>
      <w:r w:rsidR="0031360D" w:rsidRPr="00CB6B47">
        <w:rPr>
          <w:rFonts w:ascii="Book Antiqua" w:eastAsia="Times New Roman" w:hAnsi="Book Antiqua" w:cs="Times New Roman"/>
          <w:kern w:val="0"/>
          <w:sz w:val="24"/>
          <w:szCs w:val="24"/>
          <w:lang w:eastAsia="pl-PL"/>
          <w14:ligatures w14:val="none"/>
        </w:rPr>
        <w:t>z</w:t>
      </w:r>
      <w:r w:rsidRPr="00CB6B47">
        <w:rPr>
          <w:rFonts w:ascii="Book Antiqua" w:eastAsia="Times New Roman" w:hAnsi="Book Antiqua" w:cs="Times New Roman"/>
          <w:kern w:val="0"/>
          <w:sz w:val="24"/>
          <w:szCs w:val="24"/>
          <w:lang w:eastAsia="pl-PL"/>
          <w14:ligatures w14:val="none"/>
        </w:rPr>
        <w:t xml:space="preserve"> jakiejkolwiek formy samoobrony z użyciem broni. Ruchy na rzecz niestosowania przemocy z XX wieku są również szeroko znane dzisiaj.</w:t>
      </w:r>
    </w:p>
    <w:p w14:paraId="77A2A9D6" w14:textId="0479E5C8"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25. W Konstytucji duszpasterskiej o Kościele w świecie współczesnym </w:t>
      </w:r>
      <w:r w:rsidRPr="00CB6B47">
        <w:rPr>
          <w:rFonts w:ascii="Book Antiqua" w:eastAsia="Times New Roman" w:hAnsi="Book Antiqua" w:cs="Times New Roman"/>
          <w:i/>
          <w:iCs/>
          <w:kern w:val="0"/>
          <w:sz w:val="24"/>
          <w:szCs w:val="24"/>
          <w:lang w:eastAsia="pl-PL"/>
          <w14:ligatures w14:val="none"/>
        </w:rPr>
        <w:t>Gaudium et spes</w:t>
      </w:r>
      <w:r w:rsidRPr="00CB6B47">
        <w:rPr>
          <w:rFonts w:ascii="Book Antiqua" w:eastAsia="Times New Roman" w:hAnsi="Book Antiqua" w:cs="Times New Roman"/>
          <w:kern w:val="0"/>
          <w:sz w:val="24"/>
          <w:szCs w:val="24"/>
          <w:lang w:eastAsia="pl-PL"/>
          <w14:ligatures w14:val="none"/>
        </w:rPr>
        <w:t xml:space="preserve"> Ojcowie Soboru Watykańskiego II stwierdzili: </w:t>
      </w:r>
      <w:r w:rsidR="0040532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Kier</w:t>
      </w:r>
      <w:r w:rsidR="00741299" w:rsidRPr="00CB6B47">
        <w:rPr>
          <w:rFonts w:ascii="Book Antiqua" w:eastAsia="Times New Roman" w:hAnsi="Book Antiqua" w:cs="Times New Roman"/>
          <w:kern w:val="0"/>
          <w:sz w:val="24"/>
          <w:szCs w:val="24"/>
          <w:lang w:eastAsia="pl-PL"/>
          <w14:ligatures w14:val="none"/>
        </w:rPr>
        <w:t>owani</w:t>
      </w:r>
      <w:r w:rsidRPr="00CB6B47">
        <w:rPr>
          <w:rFonts w:ascii="Book Antiqua" w:eastAsia="Times New Roman" w:hAnsi="Book Antiqua" w:cs="Times New Roman"/>
          <w:kern w:val="0"/>
          <w:sz w:val="24"/>
          <w:szCs w:val="24"/>
          <w:lang w:eastAsia="pl-PL"/>
          <w14:ligatures w14:val="none"/>
        </w:rPr>
        <w:t xml:space="preserve"> tym samym duchem nie możemy nie chwalić tych, którzy wyrzekają się </w:t>
      </w:r>
      <w:r w:rsidR="00741299" w:rsidRPr="00CB6B47">
        <w:rPr>
          <w:rFonts w:ascii="Book Antiqua" w:eastAsia="Times New Roman" w:hAnsi="Book Antiqua" w:cs="Times New Roman"/>
          <w:kern w:val="0"/>
          <w:sz w:val="24"/>
          <w:szCs w:val="24"/>
          <w:lang w:eastAsia="pl-PL"/>
          <w14:ligatures w14:val="none"/>
        </w:rPr>
        <w:t>gwałtu</w:t>
      </w:r>
      <w:r w:rsidRPr="00CB6B47">
        <w:rPr>
          <w:rFonts w:ascii="Book Antiqua" w:eastAsia="Times New Roman" w:hAnsi="Book Antiqua" w:cs="Times New Roman"/>
          <w:kern w:val="0"/>
          <w:sz w:val="24"/>
          <w:szCs w:val="24"/>
          <w:lang w:eastAsia="pl-PL"/>
          <w14:ligatures w14:val="none"/>
        </w:rPr>
        <w:t xml:space="preserve"> w </w:t>
      </w:r>
      <w:r w:rsidR="00741299" w:rsidRPr="00CB6B47">
        <w:rPr>
          <w:rFonts w:ascii="Book Antiqua" w:eastAsia="Times New Roman" w:hAnsi="Book Antiqua" w:cs="Times New Roman"/>
          <w:kern w:val="0"/>
          <w:sz w:val="24"/>
          <w:szCs w:val="24"/>
          <w:lang w:eastAsia="pl-PL"/>
          <w14:ligatures w14:val="none"/>
        </w:rPr>
        <w:t>dochodzeniu</w:t>
      </w:r>
      <w:r w:rsidRPr="00CB6B47">
        <w:rPr>
          <w:rFonts w:ascii="Book Antiqua" w:eastAsia="Times New Roman" w:hAnsi="Book Antiqua" w:cs="Times New Roman"/>
          <w:kern w:val="0"/>
          <w:sz w:val="24"/>
          <w:szCs w:val="24"/>
          <w:lang w:eastAsia="pl-PL"/>
          <w14:ligatures w14:val="none"/>
        </w:rPr>
        <w:t xml:space="preserve"> sw</w:t>
      </w:r>
      <w:r w:rsidR="00741299"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ch praw</w:t>
      </w:r>
      <w:r w:rsidR="00741299" w:rsidRPr="00CB6B47">
        <w:rPr>
          <w:rFonts w:ascii="Book Antiqua" w:eastAsia="Times New Roman" w:hAnsi="Book Antiqua" w:cs="Times New Roman"/>
          <w:kern w:val="0"/>
          <w:sz w:val="24"/>
          <w:szCs w:val="24"/>
          <w:lang w:eastAsia="pl-PL"/>
          <w14:ligatures w14:val="none"/>
        </w:rPr>
        <w:t xml:space="preserve"> i sięg</w:t>
      </w:r>
      <w:r w:rsidRPr="00CB6B47">
        <w:rPr>
          <w:rFonts w:ascii="Book Antiqua" w:eastAsia="Times New Roman" w:hAnsi="Book Antiqua" w:cs="Times New Roman"/>
          <w:kern w:val="0"/>
          <w:sz w:val="24"/>
          <w:szCs w:val="24"/>
          <w:lang w:eastAsia="pl-PL"/>
          <w14:ligatures w14:val="none"/>
        </w:rPr>
        <w:t>ają</w:t>
      </w:r>
      <w:r w:rsidR="00741299" w:rsidRPr="00CB6B47">
        <w:rPr>
          <w:rFonts w:ascii="Book Antiqua" w:eastAsia="Times New Roman" w:hAnsi="Book Antiqua" w:cs="Times New Roman"/>
          <w:kern w:val="0"/>
          <w:sz w:val="24"/>
          <w:szCs w:val="24"/>
          <w:lang w:eastAsia="pl-PL"/>
          <w14:ligatures w14:val="none"/>
        </w:rPr>
        <w:t xml:space="preserve"> po</w:t>
      </w:r>
      <w:r w:rsidRPr="00CB6B47">
        <w:rPr>
          <w:rFonts w:ascii="Book Antiqua" w:eastAsia="Times New Roman" w:hAnsi="Book Antiqua" w:cs="Times New Roman"/>
          <w:kern w:val="0"/>
          <w:sz w:val="24"/>
          <w:szCs w:val="24"/>
          <w:lang w:eastAsia="pl-PL"/>
          <w14:ligatures w14:val="none"/>
        </w:rPr>
        <w:t xml:space="preserve"> środk</w:t>
      </w:r>
      <w:r w:rsidR="00741299"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xml:space="preserve"> obrony dostępn</w:t>
      </w:r>
      <w:r w:rsidR="00741299" w:rsidRPr="00CB6B47">
        <w:rPr>
          <w:rFonts w:ascii="Book Antiqua" w:eastAsia="Times New Roman" w:hAnsi="Book Antiqua" w:cs="Times New Roman"/>
          <w:kern w:val="0"/>
          <w:sz w:val="24"/>
          <w:szCs w:val="24"/>
          <w:lang w:eastAsia="pl-PL"/>
          <w14:ligatures w14:val="none"/>
        </w:rPr>
        <w:t>e także i</w:t>
      </w:r>
      <w:r w:rsidRPr="00CB6B47">
        <w:rPr>
          <w:rFonts w:ascii="Book Antiqua" w:eastAsia="Times New Roman" w:hAnsi="Book Antiqua" w:cs="Times New Roman"/>
          <w:kern w:val="0"/>
          <w:sz w:val="24"/>
          <w:szCs w:val="24"/>
          <w:lang w:eastAsia="pl-PL"/>
          <w14:ligatures w14:val="none"/>
        </w:rPr>
        <w:t xml:space="preserve"> słabszym, </w:t>
      </w:r>
      <w:r w:rsidR="00741299" w:rsidRPr="00CB6B47">
        <w:rPr>
          <w:rFonts w:ascii="Book Antiqua" w:eastAsia="Times New Roman" w:hAnsi="Book Antiqua" w:cs="Times New Roman"/>
          <w:kern w:val="0"/>
          <w:sz w:val="24"/>
          <w:szCs w:val="24"/>
          <w:lang w:eastAsia="pl-PL"/>
          <w14:ligatures w14:val="none"/>
        </w:rPr>
        <w:t>byleby tylko</w:t>
      </w:r>
      <w:r w:rsidRPr="00CB6B47">
        <w:rPr>
          <w:rFonts w:ascii="Book Antiqua" w:eastAsia="Times New Roman" w:hAnsi="Book Antiqua" w:cs="Times New Roman"/>
          <w:kern w:val="0"/>
          <w:sz w:val="24"/>
          <w:szCs w:val="24"/>
          <w:lang w:eastAsia="pl-PL"/>
          <w14:ligatures w14:val="none"/>
        </w:rPr>
        <w:t xml:space="preserve"> mo</w:t>
      </w:r>
      <w:r w:rsidR="00741299" w:rsidRPr="00CB6B47">
        <w:rPr>
          <w:rFonts w:ascii="Book Antiqua" w:eastAsia="Times New Roman" w:hAnsi="Book Antiqua" w:cs="Times New Roman"/>
          <w:kern w:val="0"/>
          <w:sz w:val="24"/>
          <w:szCs w:val="24"/>
          <w:lang w:eastAsia="pl-PL"/>
          <w14:ligatures w14:val="none"/>
        </w:rPr>
        <w:t>gło się</w:t>
      </w:r>
      <w:r w:rsidRPr="00CB6B47">
        <w:rPr>
          <w:rFonts w:ascii="Book Antiqua" w:eastAsia="Times New Roman" w:hAnsi="Book Antiqua" w:cs="Times New Roman"/>
          <w:kern w:val="0"/>
          <w:sz w:val="24"/>
          <w:szCs w:val="24"/>
          <w:lang w:eastAsia="pl-PL"/>
          <w14:ligatures w14:val="none"/>
        </w:rPr>
        <w:t xml:space="preserve"> to</w:t>
      </w:r>
      <w:r w:rsidR="00741299" w:rsidRPr="00CB6B47">
        <w:rPr>
          <w:rFonts w:ascii="Book Antiqua" w:eastAsia="Times New Roman" w:hAnsi="Book Antiqua" w:cs="Times New Roman"/>
          <w:kern w:val="0"/>
          <w:sz w:val="24"/>
          <w:szCs w:val="24"/>
          <w:lang w:eastAsia="pl-PL"/>
          <w14:ligatures w14:val="none"/>
        </w:rPr>
        <w:t xml:space="preserve"> odbywać bez</w:t>
      </w:r>
      <w:r w:rsidRPr="00CB6B47">
        <w:rPr>
          <w:rFonts w:ascii="Book Antiqua" w:eastAsia="Times New Roman" w:hAnsi="Book Antiqua" w:cs="Times New Roman"/>
          <w:kern w:val="0"/>
          <w:sz w:val="24"/>
          <w:szCs w:val="24"/>
          <w:lang w:eastAsia="pl-PL"/>
          <w14:ligatures w14:val="none"/>
        </w:rPr>
        <w:t xml:space="preserve"> naruszania praw i </w:t>
      </w:r>
      <w:r w:rsidR="00B20FD4" w:rsidRPr="00CB6B47">
        <w:rPr>
          <w:rFonts w:ascii="Book Antiqua" w:eastAsia="Times New Roman" w:hAnsi="Book Antiqua" w:cs="Times New Roman"/>
          <w:kern w:val="0"/>
          <w:sz w:val="24"/>
          <w:szCs w:val="24"/>
          <w:lang w:eastAsia="pl-PL"/>
          <w14:ligatures w14:val="none"/>
        </w:rPr>
        <w:t>z</w:t>
      </w:r>
      <w:r w:rsidRPr="00CB6B47">
        <w:rPr>
          <w:rFonts w:ascii="Book Antiqua" w:eastAsia="Times New Roman" w:hAnsi="Book Antiqua" w:cs="Times New Roman"/>
          <w:kern w:val="0"/>
          <w:sz w:val="24"/>
          <w:szCs w:val="24"/>
          <w:lang w:eastAsia="pl-PL"/>
          <w14:ligatures w14:val="none"/>
        </w:rPr>
        <w:t>obowią</w:t>
      </w:r>
      <w:r w:rsidR="00B20FD4" w:rsidRPr="00CB6B47">
        <w:rPr>
          <w:rFonts w:ascii="Book Antiqua" w:eastAsia="Times New Roman" w:hAnsi="Book Antiqua" w:cs="Times New Roman"/>
          <w:kern w:val="0"/>
          <w:sz w:val="24"/>
          <w:szCs w:val="24"/>
          <w:lang w:eastAsia="pl-PL"/>
          <w14:ligatures w14:val="none"/>
        </w:rPr>
        <w:t>zań</w:t>
      </w:r>
      <w:r w:rsidRPr="00CB6B47">
        <w:rPr>
          <w:rFonts w:ascii="Book Antiqua" w:eastAsia="Times New Roman" w:hAnsi="Book Antiqua" w:cs="Times New Roman"/>
          <w:kern w:val="0"/>
          <w:sz w:val="24"/>
          <w:szCs w:val="24"/>
          <w:lang w:eastAsia="pl-PL"/>
          <w14:ligatures w14:val="none"/>
        </w:rPr>
        <w:t xml:space="preserve"> innych </w:t>
      </w:r>
      <w:r w:rsidR="00B20FD4" w:rsidRPr="00CB6B47">
        <w:rPr>
          <w:rFonts w:ascii="Book Antiqua" w:eastAsia="Times New Roman" w:hAnsi="Book Antiqua" w:cs="Times New Roman"/>
          <w:kern w:val="0"/>
          <w:sz w:val="24"/>
          <w:szCs w:val="24"/>
          <w:lang w:eastAsia="pl-PL"/>
          <w14:ligatures w14:val="none"/>
        </w:rPr>
        <w:t>albo</w:t>
      </w:r>
      <w:r w:rsidRPr="00CB6B47">
        <w:rPr>
          <w:rFonts w:ascii="Book Antiqua" w:eastAsia="Times New Roman" w:hAnsi="Book Antiqua" w:cs="Times New Roman"/>
          <w:kern w:val="0"/>
          <w:sz w:val="24"/>
          <w:szCs w:val="24"/>
          <w:lang w:eastAsia="pl-PL"/>
          <w14:ligatures w14:val="none"/>
        </w:rPr>
        <w:t xml:space="preserve"> społeczeństwa</w:t>
      </w:r>
      <w:r w:rsidR="009715B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12" w:anchor="note-6" w:history="1">
        <w:r w:rsidRPr="00CB6B47">
          <w:rPr>
            <w:rFonts w:ascii="Book Antiqua" w:eastAsia="Times New Roman" w:hAnsi="Book Antiqua" w:cs="Times New Roman"/>
            <w:color w:val="0000FF"/>
            <w:kern w:val="0"/>
            <w:sz w:val="24"/>
            <w:szCs w:val="24"/>
            <w:u w:val="single"/>
            <w:lang w:eastAsia="pl-PL"/>
            <w14:ligatures w14:val="none"/>
          </w:rPr>
          <w:t>[6</w:t>
        </w:r>
      </w:hyperlink>
      <w:r w:rsidRPr="00CB6B47">
        <w:rPr>
          <w:rFonts w:ascii="Book Antiqua" w:eastAsia="Times New Roman" w:hAnsi="Book Antiqua" w:cs="Times New Roman"/>
          <w:kern w:val="0"/>
          <w:sz w:val="24"/>
          <w:szCs w:val="24"/>
          <w:lang w:eastAsia="pl-PL"/>
          <w14:ligatures w14:val="none"/>
        </w:rPr>
        <w:t xml:space="preserve">]. Podobne myśli można znaleźć w Katechizmie Kościoła Katolickiego </w:t>
      </w:r>
      <w:hyperlink r:id="rId13" w:anchor="note-7" w:history="1">
        <w:r w:rsidRPr="00CB6B47">
          <w:rPr>
            <w:rFonts w:ascii="Book Antiqua" w:eastAsia="Times New Roman" w:hAnsi="Book Antiqua" w:cs="Times New Roman"/>
            <w:color w:val="0000FF"/>
            <w:kern w:val="0"/>
            <w:sz w:val="24"/>
            <w:szCs w:val="24"/>
            <w:u w:val="single"/>
            <w:lang w:eastAsia="pl-PL"/>
            <w14:ligatures w14:val="none"/>
          </w:rPr>
          <w:t>[</w:t>
        </w:r>
      </w:hyperlink>
      <w:r w:rsidRPr="00CB6B47">
        <w:rPr>
          <w:rFonts w:ascii="Book Antiqua" w:eastAsia="Times New Roman" w:hAnsi="Book Antiqua" w:cs="Times New Roman"/>
          <w:kern w:val="0"/>
          <w:sz w:val="24"/>
          <w:szCs w:val="24"/>
          <w:lang w:eastAsia="pl-PL"/>
          <w14:ligatures w14:val="none"/>
        </w:rPr>
        <w:t>7]. A w Katechizmie U</w:t>
      </w:r>
      <w:r w:rsidR="00405325" w:rsidRPr="00CB6B47">
        <w:rPr>
          <w:rFonts w:ascii="Book Antiqua" w:eastAsia="Times New Roman" w:hAnsi="Book Antiqua" w:cs="Times New Roman"/>
          <w:kern w:val="0"/>
          <w:sz w:val="24"/>
          <w:szCs w:val="24"/>
          <w:lang w:eastAsia="pl-PL"/>
          <w14:ligatures w14:val="none"/>
        </w:rPr>
        <w:t>kraińskiego Kościoła Greckokatolickiego</w:t>
      </w:r>
      <w:r w:rsidRPr="00CB6B47">
        <w:rPr>
          <w:rFonts w:ascii="Book Antiqua" w:eastAsia="Times New Roman" w:hAnsi="Book Antiqua" w:cs="Times New Roman"/>
          <w:kern w:val="0"/>
          <w:sz w:val="24"/>
          <w:szCs w:val="24"/>
          <w:lang w:eastAsia="pl-PL"/>
          <w14:ligatures w14:val="none"/>
        </w:rPr>
        <w:t xml:space="preserve"> </w:t>
      </w:r>
      <w:r w:rsidR="0040532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Chrystus</w:t>
      </w:r>
      <w:r w:rsidR="00405325"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 nasz</w:t>
      </w:r>
      <w:r w:rsidR="00405325"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Pasch</w:t>
      </w:r>
      <w:r w:rsidR="00405325"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czytamy: </w:t>
      </w:r>
      <w:r w:rsidR="0040532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Wojna jest zbrodnią przeciwko życiu, ponieważ przynosi cierpienie i śmierć, smutek i niesprawiedliwość. Wojna nie może być uważana za sposób rozwiązywania konfliktów. W tym celu istnieją inne środki, które są zgodne z godnością człowieka: prawo międzynarodowe, uczciwy dialog, solidarność między państwami, dyplomacja</w:t>
      </w:r>
      <w:r w:rsidR="0040532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14" w:anchor="note-8" w:history="1">
        <w:r w:rsidRPr="00CB6B47">
          <w:rPr>
            <w:rFonts w:ascii="Book Antiqua" w:eastAsia="Times New Roman" w:hAnsi="Book Antiqua" w:cs="Times New Roman"/>
            <w:color w:val="0000FF"/>
            <w:kern w:val="0"/>
            <w:sz w:val="24"/>
            <w:szCs w:val="24"/>
            <w:u w:val="single"/>
            <w:lang w:eastAsia="pl-PL"/>
            <w14:ligatures w14:val="none"/>
          </w:rPr>
          <w:t>[8</w:t>
        </w:r>
      </w:hyperlink>
      <w:r w:rsidRPr="00CB6B47">
        <w:rPr>
          <w:rFonts w:ascii="Book Antiqua" w:eastAsia="Times New Roman" w:hAnsi="Book Antiqua" w:cs="Times New Roman"/>
          <w:kern w:val="0"/>
          <w:sz w:val="24"/>
          <w:szCs w:val="24"/>
          <w:lang w:eastAsia="pl-PL"/>
          <w14:ligatures w14:val="none"/>
        </w:rPr>
        <w:t>]. Dlatego od czasów tego Soboru Kościół podkreśla prawo każdego człowieka do moralnego wyboru i rozeznania w czasie wojny.</w:t>
      </w:r>
    </w:p>
    <w:p w14:paraId="365A693C" w14:textId="4F115CBA"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26. Ta tradycja oporu bez użycia przemocy stała się ważną częścią duchowego doświadczenia ludzkości, ale nie można jej uznać za jedyną, która ma ewangeliczne uzasadnienie. Augustyn słusznie zauważył: </w:t>
      </w:r>
      <w:r w:rsidR="009715B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Gdyby doktryna chrześcijańska definiowała </w:t>
      </w:r>
      <w:r w:rsidRPr="00CB6B47">
        <w:rPr>
          <w:rFonts w:ascii="Book Antiqua" w:eastAsia="Times New Roman" w:hAnsi="Book Antiqua" w:cs="Times New Roman"/>
          <w:kern w:val="0"/>
          <w:sz w:val="24"/>
          <w:szCs w:val="24"/>
          <w:lang w:eastAsia="pl-PL"/>
          <w14:ligatures w14:val="none"/>
        </w:rPr>
        <w:lastRenderedPageBreak/>
        <w:t>wszystkie wojny jako grzech, wówczas żołnierzom, którzy prosili o radę, jak zbawić swoje dusze, powiedziano by w Ewangelii, że powinni złożyć broń i odmówić służby. Ale powiedziano im, aby nigdy nie dopuszczali się przemocy ani oszustwa i byli zadowoleni ze swojego żołdu</w:t>
      </w:r>
      <w:r w:rsidR="009715B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15" w:anchor="note-9" w:history="1">
        <w:r w:rsidRPr="00CB6B47">
          <w:rPr>
            <w:rFonts w:ascii="Book Antiqua" w:eastAsia="Times New Roman" w:hAnsi="Book Antiqua" w:cs="Times New Roman"/>
            <w:color w:val="0000FF"/>
            <w:kern w:val="0"/>
            <w:sz w:val="24"/>
            <w:szCs w:val="24"/>
            <w:u w:val="single"/>
            <w:lang w:eastAsia="pl-PL"/>
            <w14:ligatures w14:val="none"/>
          </w:rPr>
          <w:t>[9</w:t>
        </w:r>
      </w:hyperlink>
      <w:r w:rsidRPr="00CB6B47">
        <w:rPr>
          <w:rFonts w:ascii="Book Antiqua" w:eastAsia="Times New Roman" w:hAnsi="Book Antiqua" w:cs="Times New Roman"/>
          <w:kern w:val="0"/>
          <w:sz w:val="24"/>
          <w:szCs w:val="24"/>
          <w:lang w:eastAsia="pl-PL"/>
          <w14:ligatures w14:val="none"/>
        </w:rPr>
        <w:t>] (por. Łk 3</w:t>
      </w:r>
      <w:r w:rsidR="005548B2"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14). Innymi słowy, służba wojskowa powinna być służbą na rzecz pokoju i sprawiedliwości dla wspólnego dobra.</w:t>
      </w:r>
    </w:p>
    <w:p w14:paraId="4583EB41" w14:textId="7E65C045"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27. Ewangelia</w:t>
      </w:r>
      <w:r w:rsidR="00304ECE" w:rsidRPr="00CB6B47">
        <w:rPr>
          <w:rFonts w:ascii="Book Antiqua" w:eastAsia="Times New Roman" w:hAnsi="Book Antiqua" w:cs="Times New Roman"/>
          <w:kern w:val="0"/>
          <w:sz w:val="24"/>
          <w:szCs w:val="24"/>
          <w:lang w:val="uk-UA" w:eastAsia="pl-PL"/>
          <w14:ligatures w14:val="none"/>
        </w:rPr>
        <w:t xml:space="preserve"> </w:t>
      </w:r>
      <w:r w:rsidR="00304ECE" w:rsidRPr="00CB6B47">
        <w:rPr>
          <w:rFonts w:ascii="Book Antiqua" w:eastAsia="Times New Roman" w:hAnsi="Book Antiqua" w:cs="Times New Roman"/>
          <w:kern w:val="0"/>
          <w:sz w:val="24"/>
          <w:szCs w:val="24"/>
          <w:lang w:eastAsia="pl-PL"/>
          <w14:ligatures w14:val="none"/>
        </w:rPr>
        <w:t>głosi pokój i</w:t>
      </w:r>
      <w:r w:rsidRPr="00CB6B47">
        <w:rPr>
          <w:rFonts w:ascii="Book Antiqua" w:eastAsia="Times New Roman" w:hAnsi="Book Antiqua" w:cs="Times New Roman"/>
          <w:kern w:val="0"/>
          <w:sz w:val="24"/>
          <w:szCs w:val="24"/>
          <w:lang w:eastAsia="pl-PL"/>
          <w14:ligatures w14:val="none"/>
        </w:rPr>
        <w:t xml:space="preserve"> wprowadza</w:t>
      </w:r>
      <w:r w:rsidR="00304ECE" w:rsidRPr="00CB6B47">
        <w:rPr>
          <w:rFonts w:ascii="Book Antiqua" w:eastAsia="Times New Roman" w:hAnsi="Book Antiqua" w:cs="Times New Roman"/>
          <w:kern w:val="0"/>
          <w:sz w:val="24"/>
          <w:szCs w:val="24"/>
          <w:lang w:eastAsia="pl-PL"/>
          <w14:ligatures w14:val="none"/>
        </w:rPr>
        <w:t xml:space="preserve"> go</w:t>
      </w:r>
      <w:r w:rsidRPr="00CB6B47">
        <w:rPr>
          <w:rFonts w:ascii="Book Antiqua" w:eastAsia="Times New Roman" w:hAnsi="Book Antiqua" w:cs="Times New Roman"/>
          <w:kern w:val="0"/>
          <w:sz w:val="24"/>
          <w:szCs w:val="24"/>
          <w:lang w:eastAsia="pl-PL"/>
          <w14:ligatures w14:val="none"/>
        </w:rPr>
        <w:t xml:space="preserve">, ale nie jest pacyfistyczna (we współczesnym znaczeniu tego terminu). Nie znosi ona obowiązku państwa do ochrony życia i wolności swoich obywateli. W końcu, według świętego apostoła Pawła, państwo </w:t>
      </w:r>
      <w:r w:rsidR="00D36005" w:rsidRPr="00CB6B47">
        <w:rPr>
          <w:rFonts w:ascii="Book Antiqua" w:eastAsia="Times New Roman" w:hAnsi="Book Antiqua" w:cs="Times New Roman"/>
          <w:kern w:val="0"/>
          <w:sz w:val="24"/>
          <w:szCs w:val="24"/>
          <w:lang w:eastAsia="pl-PL"/>
          <w14:ligatures w14:val="none"/>
        </w:rPr>
        <w:t>„nie na próżno nosi miecz. Jest bowiem narzędziem Boga do wymierzenia sprawiedliwej kary temu, który czyni źle”</w:t>
      </w:r>
      <w:r w:rsidRPr="00CB6B47">
        <w:rPr>
          <w:rFonts w:ascii="Book Antiqua" w:eastAsia="Times New Roman" w:hAnsi="Book Antiqua" w:cs="Times New Roman"/>
          <w:kern w:val="0"/>
          <w:sz w:val="24"/>
          <w:szCs w:val="24"/>
          <w:lang w:eastAsia="pl-PL"/>
          <w14:ligatures w14:val="none"/>
        </w:rPr>
        <w:t xml:space="preserve">(Rz 13:4). Człowiek ma prawo do sprawiedliwego procesu, do samoobrony, do nienaruszalności swojego zdrowia i życia, a zadaniem państwa jest zapewnienie wszelkich warunków do korzystania z tych praw. Dlatego Bóg dał państwu władzę powstrzymywania przemocy, ochrony niewinnych, zachowania pokoju i stawiania przestępców przed wymiarem sprawiedliwości. W tym celu istnieją struktury władzy i siły zbrojne. Musimy odróżnić siłę od przemocy, ponieważ nie każde użycie siły jest przemocą. Państwo musi dbać o uczciwy proces, </w:t>
      </w:r>
      <w:r w:rsidR="00D36005" w:rsidRPr="00CB6B47">
        <w:rPr>
          <w:rFonts w:ascii="Book Antiqua" w:eastAsia="Times New Roman" w:hAnsi="Book Antiqua" w:cs="Times New Roman"/>
          <w:kern w:val="0"/>
          <w:sz w:val="24"/>
          <w:szCs w:val="24"/>
          <w:lang w:eastAsia="pl-PL"/>
          <w14:ligatures w14:val="none"/>
        </w:rPr>
        <w:t>gdyż</w:t>
      </w:r>
      <w:r w:rsidRPr="00CB6B47">
        <w:rPr>
          <w:rFonts w:ascii="Book Antiqua" w:eastAsia="Times New Roman" w:hAnsi="Book Antiqua" w:cs="Times New Roman"/>
          <w:kern w:val="0"/>
          <w:sz w:val="24"/>
          <w:szCs w:val="24"/>
          <w:lang w:eastAsia="pl-PL"/>
          <w14:ligatures w14:val="none"/>
        </w:rPr>
        <w:t xml:space="preserve"> jego zadaniem jest zapewnienie sprawiedliwości. Jeśli państwo zachęca ludzi do robienia rzeczy, które są sprzeczne z ich sumieniem, musimy kierować się tym, czego naucza Pismo Święte: </w:t>
      </w:r>
      <w:r w:rsidR="00D3600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Trzeba bardziej słuchać Boga niż ludzi</w:t>
      </w:r>
      <w:r w:rsidR="00D3600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(Dz 5:29) </w:t>
      </w:r>
      <w:hyperlink r:id="rId16" w:anchor="note-10" w:history="1">
        <w:r w:rsidRPr="00CB6B47">
          <w:rPr>
            <w:rFonts w:ascii="Book Antiqua" w:eastAsia="Times New Roman" w:hAnsi="Book Antiqua" w:cs="Times New Roman"/>
            <w:color w:val="0000FF"/>
            <w:kern w:val="0"/>
            <w:sz w:val="24"/>
            <w:szCs w:val="24"/>
            <w:u w:val="single"/>
            <w:lang w:eastAsia="pl-PL"/>
            <w14:ligatures w14:val="none"/>
          </w:rPr>
          <w:t>[10</w:t>
        </w:r>
      </w:hyperlink>
      <w:r w:rsidRPr="00CB6B47">
        <w:rPr>
          <w:rFonts w:ascii="Book Antiqua" w:eastAsia="Times New Roman" w:hAnsi="Book Antiqua" w:cs="Times New Roman"/>
          <w:kern w:val="0"/>
          <w:sz w:val="24"/>
          <w:szCs w:val="24"/>
          <w:lang w:eastAsia="pl-PL"/>
          <w14:ligatures w14:val="none"/>
        </w:rPr>
        <w:t>].</w:t>
      </w:r>
    </w:p>
    <w:p w14:paraId="70E4E8E3" w14:textId="29EA48EF"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28. Niezwykle ważne jest, aby rozumieć słowa Jezusa o nadstawianiu drugiego policzka (Mt 5</w:t>
      </w:r>
      <w:r w:rsidR="00E81502"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39) i miłowaniu nieprzyjaciół (Mt 5</w:t>
      </w:r>
      <w:r w:rsidR="00E81502"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44) we właściwym kontekście. Możemy wybaczać osobiste zniewagi, ale nie mamy prawa milczeć, gdy widzimy przemoc skierowaną przeciwko innym ludziom. Co więcej, w Piśmie Świętym znajdują się dowody na to, że obrażeni nie milczeli, gdy dopuszczano się wobec nich przemocy. Na przykład Jezus powiedział: </w:t>
      </w:r>
      <w:r w:rsidR="00E81502" w:rsidRPr="00CB6B47">
        <w:rPr>
          <w:rFonts w:ascii="Book Antiqua" w:eastAsia="Times New Roman" w:hAnsi="Book Antiqua" w:cs="Times New Roman"/>
          <w:kern w:val="0"/>
          <w:sz w:val="24"/>
          <w:szCs w:val="24"/>
          <w:lang w:eastAsia="pl-PL"/>
          <w14:ligatures w14:val="none"/>
        </w:rPr>
        <w:t>„Dlaczego</w:t>
      </w:r>
      <w:r w:rsidRPr="00CB6B47">
        <w:rPr>
          <w:rFonts w:ascii="Book Antiqua" w:eastAsia="Times New Roman" w:hAnsi="Book Antiqua" w:cs="Times New Roman"/>
          <w:kern w:val="0"/>
          <w:sz w:val="24"/>
          <w:szCs w:val="24"/>
          <w:lang w:eastAsia="pl-PL"/>
          <w14:ligatures w14:val="none"/>
        </w:rPr>
        <w:t xml:space="preserve"> Mnie bijesz?</w:t>
      </w:r>
      <w:r w:rsidR="00E81502"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(J 18</w:t>
      </w:r>
      <w:r w:rsidR="00E81502"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23), a św. Paweł ostrzegł swojego oprawcę: </w:t>
      </w:r>
      <w:r w:rsidR="00E81502" w:rsidRPr="00CB6B47">
        <w:rPr>
          <w:rFonts w:ascii="Book Antiqua" w:eastAsia="Times New Roman" w:hAnsi="Book Antiqua" w:cs="Times New Roman"/>
          <w:kern w:val="0"/>
          <w:sz w:val="24"/>
          <w:szCs w:val="24"/>
          <w:lang w:eastAsia="pl-PL"/>
          <w14:ligatures w14:val="none"/>
        </w:rPr>
        <w:t>„Uderzy cię Bóg, ściano pobielana!</w:t>
      </w:r>
      <w:r w:rsidRPr="00CB6B47">
        <w:rPr>
          <w:rFonts w:ascii="Book Antiqua" w:eastAsia="Times New Roman" w:hAnsi="Book Antiqua" w:cs="Times New Roman"/>
          <w:kern w:val="0"/>
          <w:sz w:val="24"/>
          <w:szCs w:val="24"/>
          <w:lang w:eastAsia="pl-PL"/>
          <w14:ligatures w14:val="none"/>
        </w:rPr>
        <w:t>!</w:t>
      </w:r>
      <w:r w:rsidR="00E81502"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(Dz 23</w:t>
      </w:r>
      <w:r w:rsidR="00E81502"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3). Dlatego przebaczenie nie oznacza milczącej aprobaty dla działań </w:t>
      </w:r>
      <w:r w:rsidR="00E81502" w:rsidRPr="00CB6B47">
        <w:rPr>
          <w:rFonts w:ascii="Book Antiqua" w:eastAsia="Times New Roman" w:hAnsi="Book Antiqua" w:cs="Times New Roman"/>
          <w:kern w:val="0"/>
          <w:sz w:val="24"/>
          <w:szCs w:val="24"/>
          <w:lang w:eastAsia="pl-PL"/>
          <w14:ligatures w14:val="none"/>
        </w:rPr>
        <w:t>krzywdziciela</w:t>
      </w:r>
      <w:r w:rsidRPr="00CB6B47">
        <w:rPr>
          <w:rFonts w:ascii="Book Antiqua" w:eastAsia="Times New Roman" w:hAnsi="Book Antiqua" w:cs="Times New Roman"/>
          <w:kern w:val="0"/>
          <w:sz w:val="24"/>
          <w:szCs w:val="24"/>
          <w:lang w:eastAsia="pl-PL"/>
          <w14:ligatures w14:val="none"/>
        </w:rPr>
        <w:t xml:space="preserve"> i poddania się złu, ale raczej przezwyciężenie ich mocą Chrystusa. Wskazuje ono jedynie, że chrześcijanin powierza Bogu przywrócenie sprawiedliwości, gdyż </w:t>
      </w:r>
      <w:r w:rsidR="00E81502" w:rsidRPr="00CB6B47">
        <w:rPr>
          <w:rFonts w:ascii="Book Antiqua" w:eastAsia="Times New Roman" w:hAnsi="Book Antiqua" w:cs="Times New Roman"/>
          <w:kern w:val="0"/>
          <w:sz w:val="24"/>
          <w:szCs w:val="24"/>
          <w:lang w:eastAsia="pl-PL"/>
          <w14:ligatures w14:val="none"/>
        </w:rPr>
        <w:t>„Do Mnie należy pomsta. Ja wymierzę zapłatę - mówi Pan”</w:t>
      </w:r>
      <w:r w:rsidRPr="00CB6B47">
        <w:rPr>
          <w:rFonts w:ascii="Book Antiqua" w:eastAsia="Times New Roman" w:hAnsi="Book Antiqua" w:cs="Times New Roman"/>
          <w:kern w:val="0"/>
          <w:sz w:val="24"/>
          <w:szCs w:val="24"/>
          <w:lang w:eastAsia="pl-PL"/>
          <w14:ligatures w14:val="none"/>
        </w:rPr>
        <w:t>(Rz 12:19).</w:t>
      </w:r>
      <w:r w:rsidR="00E81502" w:rsidRPr="00CB6B47">
        <w:rPr>
          <w:rFonts w:ascii="Book Antiqua" w:eastAsia="Times New Roman" w:hAnsi="Book Antiqua" w:cs="Times New Roman"/>
          <w:kern w:val="0"/>
          <w:sz w:val="24"/>
          <w:szCs w:val="24"/>
          <w:lang w:eastAsia="pl-PL"/>
          <w14:ligatures w14:val="none"/>
        </w:rPr>
        <w:t xml:space="preserve"> </w:t>
      </w:r>
    </w:p>
    <w:p w14:paraId="18C74939" w14:textId="48B61C24"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29. Współcześni pacyfiści, całkowicie ignorując ewangeliczne podstawy obiektywności Prawdy, często postrzegają pokój jako owoc uspokojenia zła lub kompromisu z nim. Jednak w 1979 r. w Irlandii papież Jan Paweł II potwierdził, że pokój jest wynikiem przestrzegania </w:t>
      </w:r>
      <w:r w:rsidR="002C7C1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zasad etycznych</w:t>
      </w:r>
      <w:r w:rsidR="002C7C1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17" w:anchor="note-11" w:history="1">
        <w:r w:rsidRPr="00CB6B47">
          <w:rPr>
            <w:rFonts w:ascii="Book Antiqua" w:eastAsia="Times New Roman" w:hAnsi="Book Antiqua" w:cs="Times New Roman"/>
            <w:color w:val="0000FF"/>
            <w:kern w:val="0"/>
            <w:sz w:val="24"/>
            <w:szCs w:val="24"/>
            <w:u w:val="single"/>
            <w:lang w:eastAsia="pl-PL"/>
            <w14:ligatures w14:val="none"/>
          </w:rPr>
          <w:t>[11]</w:t>
        </w:r>
      </w:hyperlink>
      <w:r w:rsidRPr="00CB6B47">
        <w:rPr>
          <w:rFonts w:ascii="Book Antiqua" w:eastAsia="Times New Roman" w:hAnsi="Book Antiqua" w:cs="Times New Roman"/>
          <w:kern w:val="0"/>
          <w:sz w:val="24"/>
          <w:szCs w:val="24"/>
          <w:lang w:eastAsia="pl-PL"/>
          <w14:ligatures w14:val="none"/>
        </w:rPr>
        <w:t xml:space="preserve">. Jest to w pełni zgodne z proroczą tradycją: </w:t>
      </w:r>
      <w:r w:rsidR="002C7C1E" w:rsidRPr="00CB6B47">
        <w:rPr>
          <w:rFonts w:ascii="Book Antiqua" w:eastAsia="Times New Roman" w:hAnsi="Book Antiqua" w:cs="Times New Roman"/>
          <w:kern w:val="0"/>
          <w:sz w:val="24"/>
          <w:szCs w:val="24"/>
          <w:lang w:eastAsia="pl-PL"/>
          <w14:ligatures w14:val="none"/>
        </w:rPr>
        <w:t>„Dziełem sprawiedliwości będzie pokój, a owocem prawa</w:t>
      </w:r>
      <w:r w:rsidR="009C5F56" w:rsidRPr="00CB6B47">
        <w:rPr>
          <w:rFonts w:ascii="Book Antiqua" w:eastAsia="Times New Roman" w:hAnsi="Book Antiqua" w:cs="Times New Roman"/>
          <w:kern w:val="0"/>
          <w:sz w:val="24"/>
          <w:szCs w:val="24"/>
          <w:lang w:eastAsia="pl-PL"/>
          <w14:ligatures w14:val="none"/>
        </w:rPr>
        <w:t xml:space="preserve"> – </w:t>
      </w:r>
      <w:r w:rsidR="002C7C1E" w:rsidRPr="00CB6B47">
        <w:rPr>
          <w:rFonts w:ascii="Book Antiqua" w:eastAsia="Times New Roman" w:hAnsi="Book Antiqua" w:cs="Times New Roman"/>
          <w:kern w:val="0"/>
          <w:sz w:val="24"/>
          <w:szCs w:val="24"/>
          <w:lang w:eastAsia="pl-PL"/>
          <w14:ligatures w14:val="none"/>
        </w:rPr>
        <w:t>wieczyste bezpieczeństwo”</w:t>
      </w:r>
      <w:r w:rsidRPr="00CB6B47">
        <w:rPr>
          <w:rFonts w:ascii="Book Antiqua" w:eastAsia="Times New Roman" w:hAnsi="Book Antiqua" w:cs="Times New Roman"/>
          <w:kern w:val="0"/>
          <w:sz w:val="24"/>
          <w:szCs w:val="24"/>
          <w:lang w:eastAsia="pl-PL"/>
          <w14:ligatures w14:val="none"/>
        </w:rPr>
        <w:t>(I</w:t>
      </w:r>
      <w:r w:rsidR="002C7C1E" w:rsidRPr="00CB6B47">
        <w:rPr>
          <w:rFonts w:ascii="Book Antiqua" w:eastAsia="Times New Roman" w:hAnsi="Book Antiqua" w:cs="Times New Roman"/>
          <w:kern w:val="0"/>
          <w:sz w:val="24"/>
          <w:szCs w:val="24"/>
          <w:lang w:eastAsia="pl-PL"/>
          <w14:ligatures w14:val="none"/>
        </w:rPr>
        <w:t>z</w:t>
      </w:r>
      <w:r w:rsidRPr="00CB6B47">
        <w:rPr>
          <w:rFonts w:ascii="Book Antiqua" w:eastAsia="Times New Roman" w:hAnsi="Book Antiqua" w:cs="Times New Roman"/>
          <w:kern w:val="0"/>
          <w:sz w:val="24"/>
          <w:szCs w:val="24"/>
          <w:lang w:eastAsia="pl-PL"/>
          <w14:ligatures w14:val="none"/>
        </w:rPr>
        <w:t xml:space="preserve"> 32</w:t>
      </w:r>
      <w:r w:rsidR="002C7C1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17). W 1981 r. ten sam papież wyraził przekonanie, że </w:t>
      </w:r>
      <w:r w:rsidR="002C7C1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wojny</w:t>
      </w:r>
      <w:r w:rsidR="00DD1333" w:rsidRPr="00CB6B47">
        <w:rPr>
          <w:rFonts w:ascii="Book Antiqua" w:eastAsia="Times New Roman" w:hAnsi="Book Antiqua" w:cs="Times New Roman"/>
          <w:kern w:val="0"/>
          <w:sz w:val="24"/>
          <w:szCs w:val="24"/>
          <w:lang w:eastAsia="pl-PL"/>
          <w14:ligatures w14:val="none"/>
        </w:rPr>
        <w:t xml:space="preserve"> wybuchają</w:t>
      </w:r>
      <w:r w:rsidRPr="00CB6B47">
        <w:rPr>
          <w:rFonts w:ascii="Book Antiqua" w:eastAsia="Times New Roman" w:hAnsi="Book Antiqua" w:cs="Times New Roman"/>
          <w:kern w:val="0"/>
          <w:sz w:val="24"/>
          <w:szCs w:val="24"/>
          <w:lang w:eastAsia="pl-PL"/>
          <w14:ligatures w14:val="none"/>
        </w:rPr>
        <w:t xml:space="preserve"> w wyniku </w:t>
      </w:r>
      <w:r w:rsidR="009C5F56" w:rsidRPr="00CB6B47">
        <w:rPr>
          <w:rFonts w:ascii="Book Antiqua" w:eastAsia="Times New Roman" w:hAnsi="Book Antiqua" w:cs="Times New Roman"/>
          <w:kern w:val="0"/>
          <w:sz w:val="24"/>
          <w:szCs w:val="24"/>
          <w:lang w:eastAsia="pl-PL"/>
          <w14:ligatures w14:val="none"/>
        </w:rPr>
        <w:t>ekspansji terytorialnej,</w:t>
      </w:r>
      <w:r w:rsidRPr="00CB6B47">
        <w:rPr>
          <w:rFonts w:ascii="Book Antiqua" w:eastAsia="Times New Roman" w:hAnsi="Book Antiqua" w:cs="Times New Roman"/>
          <w:kern w:val="0"/>
          <w:sz w:val="24"/>
          <w:szCs w:val="24"/>
          <w:lang w:eastAsia="pl-PL"/>
          <w14:ligatures w14:val="none"/>
        </w:rPr>
        <w:t xml:space="preserve"> </w:t>
      </w:r>
      <w:r w:rsidR="009C5F56" w:rsidRPr="00CB6B47">
        <w:rPr>
          <w:rFonts w:ascii="Book Antiqua" w:eastAsia="Times New Roman" w:hAnsi="Book Antiqua" w:cs="Times New Roman"/>
          <w:kern w:val="0"/>
          <w:sz w:val="24"/>
          <w:szCs w:val="24"/>
          <w:lang w:eastAsia="pl-PL"/>
          <w14:ligatures w14:val="none"/>
        </w:rPr>
        <w:t xml:space="preserve">imperializmu </w:t>
      </w:r>
      <w:r w:rsidRPr="00CB6B47">
        <w:rPr>
          <w:rFonts w:ascii="Book Antiqua" w:eastAsia="Times New Roman" w:hAnsi="Book Antiqua" w:cs="Times New Roman"/>
          <w:kern w:val="0"/>
          <w:sz w:val="24"/>
          <w:szCs w:val="24"/>
          <w:lang w:eastAsia="pl-PL"/>
          <w14:ligatures w14:val="none"/>
        </w:rPr>
        <w:t>ideologicznego, wyzysku</w:t>
      </w:r>
      <w:r w:rsidR="009C5F56" w:rsidRPr="00CB6B47">
        <w:rPr>
          <w:rFonts w:ascii="Book Antiqua" w:eastAsia="Times New Roman" w:hAnsi="Book Antiqua" w:cs="Times New Roman"/>
          <w:kern w:val="0"/>
          <w:sz w:val="24"/>
          <w:szCs w:val="24"/>
          <w:lang w:eastAsia="pl-PL"/>
          <w14:ligatures w14:val="none"/>
        </w:rPr>
        <w:t xml:space="preserve"> gospodarczego,</w:t>
      </w:r>
      <w:r w:rsidRPr="00CB6B47">
        <w:rPr>
          <w:rFonts w:ascii="Book Antiqua" w:eastAsia="Times New Roman" w:hAnsi="Book Antiqua" w:cs="Times New Roman"/>
          <w:kern w:val="0"/>
          <w:sz w:val="24"/>
          <w:szCs w:val="24"/>
          <w:lang w:eastAsia="pl-PL"/>
          <w14:ligatures w14:val="none"/>
        </w:rPr>
        <w:t xml:space="preserve"> </w:t>
      </w:r>
      <w:r w:rsidR="009C5F56" w:rsidRPr="00CB6B47">
        <w:rPr>
          <w:rFonts w:ascii="Book Antiqua" w:eastAsia="Times New Roman" w:hAnsi="Book Antiqua" w:cs="Times New Roman"/>
          <w:kern w:val="0"/>
          <w:sz w:val="24"/>
          <w:szCs w:val="24"/>
          <w:lang w:eastAsia="pl-PL"/>
          <w14:ligatures w14:val="none"/>
        </w:rPr>
        <w:t>obsesji na tle bezpieczeństwa</w:t>
      </w:r>
      <w:r w:rsidR="002C7C1E" w:rsidRPr="00CB6B47">
        <w:rPr>
          <w:rFonts w:ascii="Book Antiqua" w:eastAsia="Times New Roman" w:hAnsi="Book Antiqua" w:cs="Times New Roman"/>
          <w:kern w:val="0"/>
          <w:sz w:val="24"/>
          <w:szCs w:val="24"/>
          <w:lang w:eastAsia="pl-PL"/>
          <w14:ligatures w14:val="none"/>
        </w:rPr>
        <w:t>”</w:t>
      </w:r>
      <w:hyperlink r:id="rId18" w:anchor="note-12" w:history="1">
        <w:r w:rsidRPr="00CB6B47">
          <w:rPr>
            <w:rFonts w:ascii="Book Antiqua" w:eastAsia="Times New Roman" w:hAnsi="Book Antiqua" w:cs="Times New Roman"/>
            <w:color w:val="0000FF"/>
            <w:kern w:val="0"/>
            <w:sz w:val="24"/>
            <w:szCs w:val="24"/>
            <w:u w:val="single"/>
            <w:lang w:eastAsia="pl-PL"/>
            <w14:ligatures w14:val="none"/>
          </w:rPr>
          <w:t>[</w:t>
        </w:r>
      </w:hyperlink>
      <w:r w:rsidRPr="00CB6B47">
        <w:rPr>
          <w:rFonts w:ascii="Book Antiqua" w:eastAsia="Times New Roman" w:hAnsi="Book Antiqua" w:cs="Times New Roman"/>
          <w:kern w:val="0"/>
          <w:sz w:val="24"/>
          <w:szCs w:val="24"/>
          <w:lang w:eastAsia="pl-PL"/>
          <w14:ligatures w14:val="none"/>
        </w:rPr>
        <w:t>12].</w:t>
      </w:r>
      <w:r w:rsidR="002C7C1E" w:rsidRPr="00CB6B47">
        <w:rPr>
          <w:rFonts w:ascii="Book Antiqua" w:eastAsia="Times New Roman" w:hAnsi="Book Antiqua" w:cs="Times New Roman"/>
          <w:kern w:val="0"/>
          <w:sz w:val="24"/>
          <w:szCs w:val="24"/>
          <w:lang w:eastAsia="pl-PL"/>
          <w14:ligatures w14:val="none"/>
        </w:rPr>
        <w:t xml:space="preserve"> </w:t>
      </w:r>
    </w:p>
    <w:p w14:paraId="3050D3D1" w14:textId="7EDFC62F"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30. Aby osiągnąć po</w:t>
      </w:r>
      <w:r w:rsidR="003D4703" w:rsidRPr="00CB6B47">
        <w:rPr>
          <w:rFonts w:ascii="Book Antiqua" w:eastAsia="Times New Roman" w:hAnsi="Book Antiqua" w:cs="Times New Roman"/>
          <w:kern w:val="0"/>
          <w:sz w:val="24"/>
          <w:szCs w:val="24"/>
          <w:lang w:eastAsia="pl-PL"/>
          <w14:ligatures w14:val="none"/>
        </w:rPr>
        <w:t>zorny</w:t>
      </w:r>
      <w:r w:rsidRPr="00CB6B47">
        <w:rPr>
          <w:rFonts w:ascii="Book Antiqua" w:eastAsia="Times New Roman" w:hAnsi="Book Antiqua" w:cs="Times New Roman"/>
          <w:kern w:val="0"/>
          <w:sz w:val="24"/>
          <w:szCs w:val="24"/>
          <w:lang w:eastAsia="pl-PL"/>
          <w14:ligatures w14:val="none"/>
        </w:rPr>
        <w:t xml:space="preserve"> pokój, pacyfiści często są skłonni</w:t>
      </w:r>
      <w:r w:rsidR="003D4703" w:rsidRPr="00CB6B47">
        <w:rPr>
          <w:rFonts w:ascii="Book Antiqua" w:eastAsia="Times New Roman" w:hAnsi="Book Antiqua" w:cs="Times New Roman"/>
          <w:kern w:val="0"/>
          <w:sz w:val="24"/>
          <w:szCs w:val="24"/>
          <w:lang w:eastAsia="pl-PL"/>
          <w14:ligatures w14:val="none"/>
        </w:rPr>
        <w:t xml:space="preserve"> </w:t>
      </w:r>
      <w:bookmarkStart w:id="0" w:name="_Hlk159412921"/>
      <w:r w:rsidR="003D4703" w:rsidRPr="00CB6B47">
        <w:rPr>
          <w:rFonts w:ascii="Book Antiqua" w:eastAsia="Times New Roman" w:hAnsi="Book Antiqua" w:cs="Times New Roman"/>
          <w:kern w:val="0"/>
          <w:sz w:val="24"/>
          <w:szCs w:val="24"/>
          <w:lang w:eastAsia="pl-PL"/>
          <w14:ligatures w14:val="none"/>
        </w:rPr>
        <w:t xml:space="preserve">– </w:t>
      </w:r>
      <w:bookmarkEnd w:id="0"/>
      <w:r w:rsidRPr="00CB6B47">
        <w:rPr>
          <w:rFonts w:ascii="Book Antiqua" w:eastAsia="Times New Roman" w:hAnsi="Book Antiqua" w:cs="Times New Roman"/>
          <w:kern w:val="0"/>
          <w:sz w:val="24"/>
          <w:szCs w:val="24"/>
          <w:lang w:eastAsia="pl-PL"/>
          <w14:ligatures w14:val="none"/>
        </w:rPr>
        <w:t>świadomie lub nieświadomie</w:t>
      </w:r>
      <w:r w:rsidR="003D4703"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 zwolnić z odpowiedzialności osoby naruszające pokój. Argumenty są różne, a czasami nawet wysoce moralne, takie jak chęć uniknięcia dalszych ofiar w ludziach. Jest to argument często podnoszony w kontekście rosyjskiej agresji na Ukrainę. Słowa apostoła Pawła </w:t>
      </w:r>
      <w:r w:rsidRPr="00CB6B47">
        <w:rPr>
          <w:rFonts w:ascii="Book Antiqua" w:eastAsia="Times New Roman" w:hAnsi="Book Antiqua" w:cs="Times New Roman"/>
          <w:kern w:val="0"/>
          <w:sz w:val="24"/>
          <w:szCs w:val="24"/>
          <w:lang w:eastAsia="pl-PL"/>
          <w14:ligatures w14:val="none"/>
        </w:rPr>
        <w:lastRenderedPageBreak/>
        <w:t xml:space="preserve">powinny służyć jako ostrzeżenie dla twórców fałszywego pokoju: </w:t>
      </w:r>
      <w:r w:rsidR="00223BE6" w:rsidRPr="00CB6B47">
        <w:rPr>
          <w:rFonts w:ascii="Book Antiqua" w:eastAsia="Times New Roman" w:hAnsi="Book Antiqua" w:cs="Times New Roman"/>
          <w:kern w:val="0"/>
          <w:sz w:val="24"/>
          <w:szCs w:val="24"/>
          <w:lang w:eastAsia="pl-PL"/>
          <w14:ligatures w14:val="none"/>
        </w:rPr>
        <w:t>„</w:t>
      </w:r>
      <w:r w:rsidR="00BA7BDF" w:rsidRPr="00CB6B47">
        <w:rPr>
          <w:rFonts w:ascii="Book Antiqua" w:eastAsia="Times New Roman" w:hAnsi="Book Antiqua" w:cs="Times New Roman"/>
          <w:kern w:val="0"/>
          <w:sz w:val="24"/>
          <w:szCs w:val="24"/>
          <w:lang w:eastAsia="pl-PL"/>
          <w14:ligatures w14:val="none"/>
        </w:rPr>
        <w:t>Kiedy bowiem będą mówić: »Pokój i bezpieczeństwo« – tak niespodzianie przyjdzie na nich zagłada,</w:t>
      </w:r>
      <w:r w:rsidRPr="00CB6B47">
        <w:rPr>
          <w:rFonts w:ascii="Book Antiqua" w:eastAsia="Times New Roman" w:hAnsi="Book Antiqua" w:cs="Times New Roman"/>
          <w:kern w:val="0"/>
          <w:sz w:val="24"/>
          <w:szCs w:val="24"/>
          <w:lang w:eastAsia="pl-PL"/>
          <w14:ligatures w14:val="none"/>
        </w:rPr>
        <w:t>...</w:t>
      </w:r>
      <w:r w:rsidR="00223BE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w:t>
      </w:r>
      <w:r w:rsidR="00BA7BDF" w:rsidRPr="00CB6B47">
        <w:rPr>
          <w:rFonts w:ascii="Book Antiqua" w:eastAsia="Times New Roman" w:hAnsi="Book Antiqua" w:cs="Times New Roman"/>
          <w:kern w:val="0"/>
          <w:sz w:val="24"/>
          <w:szCs w:val="24"/>
          <w:lang w:eastAsia="pl-PL"/>
          <w14:ligatures w14:val="none"/>
        </w:rPr>
        <w:t>1</w:t>
      </w:r>
      <w:r w:rsidRPr="00CB6B47">
        <w:rPr>
          <w:rFonts w:ascii="Book Antiqua" w:eastAsia="Times New Roman" w:hAnsi="Book Antiqua" w:cs="Times New Roman"/>
          <w:kern w:val="0"/>
          <w:sz w:val="24"/>
          <w:szCs w:val="24"/>
          <w:lang w:eastAsia="pl-PL"/>
          <w14:ligatures w14:val="none"/>
        </w:rPr>
        <w:t xml:space="preserve"> Tes 5</w:t>
      </w:r>
      <w:r w:rsidR="00BA7BDF"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3). </w:t>
      </w:r>
      <w:r w:rsidR="00BA7BDF" w:rsidRPr="00CB6B47">
        <w:rPr>
          <w:rFonts w:ascii="Book Antiqua" w:eastAsia="Times New Roman" w:hAnsi="Book Antiqua" w:cs="Times New Roman"/>
          <w:kern w:val="0"/>
          <w:sz w:val="24"/>
          <w:szCs w:val="24"/>
          <w:lang w:eastAsia="pl-PL"/>
          <w14:ligatures w14:val="none"/>
        </w:rPr>
        <w:t>Bo</w:t>
      </w:r>
      <w:r w:rsidRPr="00CB6B47">
        <w:rPr>
          <w:rFonts w:ascii="Book Antiqua" w:eastAsia="Times New Roman" w:hAnsi="Book Antiqua" w:cs="Times New Roman"/>
          <w:kern w:val="0"/>
          <w:sz w:val="24"/>
          <w:szCs w:val="24"/>
          <w:lang w:eastAsia="pl-PL"/>
          <w14:ligatures w14:val="none"/>
        </w:rPr>
        <w:t xml:space="preserve"> agresor dochodzi do wniosku, że jego przemoc staje się jego prawem i stara się wszelkimi sposobami osiągnąć uznanie tego </w:t>
      </w:r>
      <w:r w:rsidR="00BA7B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prawa do zbrodni</w:t>
      </w:r>
      <w:r w:rsidR="00BA7B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pod pozorem legitymizacji interesów geopolitycznych i ich usprawiedliwienia. Brak odpowiedniego potępienia i sprzeciwu wobec takich aktów ze strony społeczności międzynarodowej i przywódców kościelnych stwarza iluzję sukcesu tego modelu zachowania całego państwa, który [model] nie tylko nie </w:t>
      </w:r>
      <w:r w:rsidR="00BA7BDF" w:rsidRPr="00CB6B47">
        <w:rPr>
          <w:rFonts w:ascii="Book Antiqua" w:eastAsia="Times New Roman" w:hAnsi="Book Antiqua" w:cs="Times New Roman"/>
          <w:kern w:val="0"/>
          <w:sz w:val="24"/>
          <w:szCs w:val="24"/>
          <w:lang w:eastAsia="pl-PL"/>
          <w14:ligatures w14:val="none"/>
        </w:rPr>
        <w:t>zostaje słusznie odrzucony</w:t>
      </w:r>
      <w:r w:rsidRPr="00CB6B47">
        <w:rPr>
          <w:rFonts w:ascii="Book Antiqua" w:eastAsia="Times New Roman" w:hAnsi="Book Antiqua" w:cs="Times New Roman"/>
          <w:kern w:val="0"/>
          <w:sz w:val="24"/>
          <w:szCs w:val="24"/>
          <w:lang w:eastAsia="pl-PL"/>
          <w14:ligatures w14:val="none"/>
        </w:rPr>
        <w:t xml:space="preserve">, ale szybko rozprzestrzenia się jako legalny model stosunków </w:t>
      </w:r>
      <w:r w:rsidR="00BA7BDF"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międzynarodowych. Siła prawa międzynarodowego jest zastępowana przez ślepe prawo silniejszego. Zamiast poszanowania godności i nienaruszalności suwerenności podmiotu prawa międzynarodowego, dochodzą do głosu wyłączne i szczególne </w:t>
      </w:r>
      <w:r w:rsidR="00BA7B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prawa</w:t>
      </w:r>
      <w:r w:rsidR="00BA7B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współczesnych mocarstw światowych, które narzucają się w stosunkach międzynarodowych jako ci, którzy mogą mieć prawo do </w:t>
      </w:r>
      <w:r w:rsidR="00BA7B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patronowania</w:t>
      </w:r>
      <w:r w:rsidR="00BA7B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innym suwerennym państwom lub bezpośrednio deklarować utratę prawa do istnienia określonego państwa i określonego narodu. Podważa to </w:t>
      </w:r>
      <w:r w:rsidR="005D40FB" w:rsidRPr="00CB6B47">
        <w:rPr>
          <w:rFonts w:ascii="Book Antiqua" w:eastAsia="Times New Roman" w:hAnsi="Book Antiqua" w:cs="Times New Roman"/>
          <w:kern w:val="0"/>
          <w:sz w:val="24"/>
          <w:szCs w:val="24"/>
          <w:lang w:eastAsia="pl-PL"/>
          <w14:ligatures w14:val="none"/>
        </w:rPr>
        <w:t>zaufanie do</w:t>
      </w:r>
      <w:r w:rsidRPr="00CB6B47">
        <w:rPr>
          <w:rFonts w:ascii="Book Antiqua" w:eastAsia="Times New Roman" w:hAnsi="Book Antiqua" w:cs="Times New Roman"/>
          <w:kern w:val="0"/>
          <w:sz w:val="24"/>
          <w:szCs w:val="24"/>
          <w:lang w:eastAsia="pl-PL"/>
          <w14:ligatures w14:val="none"/>
        </w:rPr>
        <w:t xml:space="preserve"> prawa międzynarodowego i wszelkich opartych na nim międzynarodowych porozumień pokojowych. Współpraca międzynarodowa i wzajemne zaufanie za</w:t>
      </w:r>
      <w:r w:rsidR="005D40FB" w:rsidRPr="00CB6B47">
        <w:rPr>
          <w:rFonts w:ascii="Book Antiqua" w:eastAsia="Times New Roman" w:hAnsi="Book Antiqua" w:cs="Times New Roman"/>
          <w:kern w:val="0"/>
          <w:sz w:val="24"/>
          <w:szCs w:val="24"/>
          <w:lang w:eastAsia="pl-PL"/>
          <w14:ligatures w14:val="none"/>
        </w:rPr>
        <w:t>mierają</w:t>
      </w:r>
      <w:r w:rsidRPr="00CB6B47">
        <w:rPr>
          <w:rFonts w:ascii="Book Antiqua" w:eastAsia="Times New Roman" w:hAnsi="Book Antiqua" w:cs="Times New Roman"/>
          <w:kern w:val="0"/>
          <w:sz w:val="24"/>
          <w:szCs w:val="24"/>
          <w:lang w:eastAsia="pl-PL"/>
          <w14:ligatures w14:val="none"/>
        </w:rPr>
        <w:t>, świat zaczyna się zbroić i pogrąża się coraz głębiej w atmosferze strachu, wzajemnych gróźb i ultimatum. Ten sposób narzucania stosunków międzypaństwowych dzisiaj, gdy suwerenność podmiotów prawa międzynarodowego jest poświęcana w celu zaspokojenia roszczeń globalnej potęgi, jest bardzo podobny do klimatu międzynarodowego w Europie i na świecie przed wybuchem II wojny światowej. Rzeczywiście, agresor ponownie czuje się bezkarny i wykorzystuje ten strach. Tak więc doświadczenie obecnej rosyjskiej agresji pokazuje, że bezzasadne pacyfistyczne hasła ustępstw zachęcają agresora do kontynuowania przemocy. W tym kontekście historycznym pro</w:t>
      </w:r>
      <w:r w:rsidR="005D40FB" w:rsidRPr="00CB6B47">
        <w:rPr>
          <w:rFonts w:ascii="Book Antiqua" w:eastAsia="Times New Roman" w:hAnsi="Book Antiqua" w:cs="Times New Roman"/>
          <w:kern w:val="0"/>
          <w:sz w:val="24"/>
          <w:szCs w:val="24"/>
          <w:lang w:eastAsia="pl-PL"/>
          <w14:ligatures w14:val="none"/>
        </w:rPr>
        <w:t>fetyczny</w:t>
      </w:r>
      <w:r w:rsidRPr="00CB6B47">
        <w:rPr>
          <w:rFonts w:ascii="Book Antiqua" w:eastAsia="Times New Roman" w:hAnsi="Book Antiqua" w:cs="Times New Roman"/>
          <w:kern w:val="0"/>
          <w:sz w:val="24"/>
          <w:szCs w:val="24"/>
          <w:lang w:eastAsia="pl-PL"/>
          <w14:ligatures w14:val="none"/>
        </w:rPr>
        <w:t xml:space="preserve"> gest Ukrainy sprzed trzydziestu lat</w:t>
      </w:r>
      <w:r w:rsidR="005D40FB"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wyrzeczenie się broni jądrowej i zaufanie do sygnatariuszy Memorandum Budapeszteńskiego, międzynarodowego porozumienia zawartego 5 grudnia 1994 r. między Ukrainą, Rosją, Wielką Brytanią i Stanami Zjednoczonymi w sprawie gwarancji bezpieczeństwa dla Ukrainy w związku z jej nienuklearnym statusem</w:t>
      </w:r>
      <w:r w:rsidR="005D40FB"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jest proroczym gestem zaufania do siły prawa międzynarodowego ze strony chrześcijan i manifestem ich narodowych aspiracji do sprawiedliwego bezpieczeństwa i pokoju. Dziś gest ten zasługuje na szczególną uwagę i nowe zrozumienie.</w:t>
      </w:r>
    </w:p>
    <w:p w14:paraId="27DAD70A" w14:textId="69C2EFD5"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31. Jednym z głównych powodów obecnego przywiązania do idei pacyfizmu jest również rosnące zagrożenie wojną z użyciem broni nuklearnej. Często, zamiast głosić niedopuszczalność takiej wojny i szukać sposobów na jej całkowite porzucenie, można teraz usłyszeć teorie o </w:t>
      </w:r>
      <w:r w:rsidR="008F4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granicach uzasadnionej samoobrony</w:t>
      </w:r>
      <w:r w:rsidR="008F4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państw nieposiadających broni jądrowej i </w:t>
      </w:r>
      <w:r w:rsidR="008F4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uzasadnionej kapitulacji</w:t>
      </w:r>
      <w:r w:rsidR="008F49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 celu uniknięcia ewentualnych ofiar. Czy jednak naprawdę można temu zapobiec, składając broń przed agresorem? Jest to pytanie, które stało się </w:t>
      </w:r>
      <w:r w:rsidR="008F49BD" w:rsidRPr="00CB6B47">
        <w:rPr>
          <w:rFonts w:ascii="Book Antiqua" w:eastAsia="Times New Roman" w:hAnsi="Book Antiqua" w:cs="Times New Roman"/>
          <w:kern w:val="0"/>
          <w:sz w:val="24"/>
          <w:szCs w:val="24"/>
          <w:lang w:eastAsia="pl-PL"/>
          <w14:ligatures w14:val="none"/>
        </w:rPr>
        <w:t xml:space="preserve">naglące </w:t>
      </w:r>
      <w:r w:rsidRPr="00CB6B47">
        <w:rPr>
          <w:rFonts w:ascii="Book Antiqua" w:eastAsia="Times New Roman" w:hAnsi="Book Antiqua" w:cs="Times New Roman"/>
          <w:kern w:val="0"/>
          <w:sz w:val="24"/>
          <w:szCs w:val="24"/>
          <w:lang w:eastAsia="pl-PL"/>
          <w14:ligatures w14:val="none"/>
        </w:rPr>
        <w:t>w kontekście agresji Rosji na Ukrainę i cała społeczność międzynarodowa musi na nie odpowiedzieć. Hipotetyczne unik</w:t>
      </w:r>
      <w:r w:rsidR="008F49BD" w:rsidRPr="00CB6B47">
        <w:rPr>
          <w:rFonts w:ascii="Book Antiqua" w:eastAsia="Times New Roman" w:hAnsi="Book Antiqua" w:cs="Times New Roman"/>
          <w:kern w:val="0"/>
          <w:sz w:val="24"/>
          <w:szCs w:val="24"/>
          <w:lang w:eastAsia="pl-PL"/>
          <w14:ligatures w14:val="none"/>
        </w:rPr>
        <w:t>nięcie</w:t>
      </w:r>
      <w:r w:rsidRPr="00CB6B47">
        <w:rPr>
          <w:rFonts w:ascii="Book Antiqua" w:eastAsia="Times New Roman" w:hAnsi="Book Antiqua" w:cs="Times New Roman"/>
          <w:kern w:val="0"/>
          <w:sz w:val="24"/>
          <w:szCs w:val="24"/>
          <w:lang w:eastAsia="pl-PL"/>
          <w14:ligatures w14:val="none"/>
        </w:rPr>
        <w:t xml:space="preserve"> przez Rosję, mocarstwo nuklearne, odpowiedzialności za przestępcze naruszenie prawa międzynarodowego i atak na suwerenne państwo tylko przyspieszy wzrost liczby mocarstw nuklearnych na naszej </w:t>
      </w:r>
      <w:r w:rsidRPr="00CB6B47">
        <w:rPr>
          <w:rFonts w:ascii="Book Antiqua" w:eastAsia="Times New Roman" w:hAnsi="Book Antiqua" w:cs="Times New Roman"/>
          <w:kern w:val="0"/>
          <w:sz w:val="24"/>
          <w:szCs w:val="24"/>
          <w:lang w:eastAsia="pl-PL"/>
          <w14:ligatures w14:val="none"/>
        </w:rPr>
        <w:lastRenderedPageBreak/>
        <w:t>planecie. Teraz, po rozpoczęciu przez Rosję agresji na Ukrainę na pełną skalę, państwa nieposiadające broni jądrowej czują się bardziej niż kiedykolwiek</w:t>
      </w:r>
      <w:r w:rsidR="008F49BD" w:rsidRPr="00CB6B47">
        <w:rPr>
          <w:rFonts w:ascii="Book Antiqua" w:eastAsia="Times New Roman" w:hAnsi="Book Antiqua" w:cs="Times New Roman"/>
          <w:kern w:val="0"/>
          <w:sz w:val="24"/>
          <w:szCs w:val="24"/>
          <w:lang w:eastAsia="pl-PL"/>
          <w14:ligatures w14:val="none"/>
        </w:rPr>
        <w:t xml:space="preserve"> całkowicie bezbronne</w:t>
      </w:r>
      <w:r w:rsidRPr="00CB6B47">
        <w:rPr>
          <w:rFonts w:ascii="Book Antiqua" w:eastAsia="Times New Roman" w:hAnsi="Book Antiqua" w:cs="Times New Roman"/>
          <w:kern w:val="0"/>
          <w:sz w:val="24"/>
          <w:szCs w:val="24"/>
          <w:lang w:eastAsia="pl-PL"/>
          <w14:ligatures w14:val="none"/>
        </w:rPr>
        <w:t xml:space="preserve"> </w:t>
      </w:r>
      <w:r w:rsidR="008F49BD" w:rsidRPr="00CB6B47">
        <w:rPr>
          <w:rFonts w:ascii="Book Antiqua" w:eastAsia="Times New Roman" w:hAnsi="Book Antiqua" w:cs="Times New Roman"/>
          <w:kern w:val="0"/>
          <w:sz w:val="24"/>
          <w:szCs w:val="24"/>
          <w:lang w:eastAsia="pl-PL"/>
          <w14:ligatures w14:val="none"/>
        </w:rPr>
        <w:t>przed</w:t>
      </w:r>
      <w:r w:rsidRPr="00CB6B47">
        <w:rPr>
          <w:rFonts w:ascii="Book Antiqua" w:eastAsia="Times New Roman" w:hAnsi="Book Antiqua" w:cs="Times New Roman"/>
          <w:kern w:val="0"/>
          <w:sz w:val="24"/>
          <w:szCs w:val="24"/>
          <w:lang w:eastAsia="pl-PL"/>
          <w14:ligatures w14:val="none"/>
        </w:rPr>
        <w:t xml:space="preserve"> posiada</w:t>
      </w:r>
      <w:r w:rsidR="008F49BD" w:rsidRPr="00CB6B47">
        <w:rPr>
          <w:rFonts w:ascii="Book Antiqua" w:eastAsia="Times New Roman" w:hAnsi="Book Antiqua" w:cs="Times New Roman"/>
          <w:kern w:val="0"/>
          <w:sz w:val="24"/>
          <w:szCs w:val="24"/>
          <w:lang w:eastAsia="pl-PL"/>
          <w14:ligatures w14:val="none"/>
        </w:rPr>
        <w:t>czami</w:t>
      </w:r>
      <w:r w:rsidRPr="00CB6B47">
        <w:rPr>
          <w:rFonts w:ascii="Book Antiqua" w:eastAsia="Times New Roman" w:hAnsi="Book Antiqua" w:cs="Times New Roman"/>
          <w:kern w:val="0"/>
          <w:sz w:val="24"/>
          <w:szCs w:val="24"/>
          <w:lang w:eastAsia="pl-PL"/>
          <w14:ligatures w14:val="none"/>
        </w:rPr>
        <w:t xml:space="preserve"> śmiercionośnych głowic. A jeśli weźmiemy pod uwagę zajęcie i ostrzelanie przez Rosję ukraińskich elektrowni jądrowych, sytuacja staje się jeszcze bardziej ponura. Jak moż</w:t>
      </w:r>
      <w:r w:rsidR="008F49BD" w:rsidRPr="00CB6B47">
        <w:rPr>
          <w:rFonts w:ascii="Book Antiqua" w:eastAsia="Times New Roman" w:hAnsi="Book Antiqua" w:cs="Times New Roman"/>
          <w:kern w:val="0"/>
          <w:sz w:val="24"/>
          <w:szCs w:val="24"/>
          <w:lang w:eastAsia="pl-PL"/>
          <w14:ligatures w14:val="none"/>
        </w:rPr>
        <w:t>na</w:t>
      </w:r>
      <w:r w:rsidRPr="00CB6B47">
        <w:rPr>
          <w:rFonts w:ascii="Book Antiqua" w:eastAsia="Times New Roman" w:hAnsi="Book Antiqua" w:cs="Times New Roman"/>
          <w:kern w:val="0"/>
          <w:sz w:val="24"/>
          <w:szCs w:val="24"/>
          <w:lang w:eastAsia="pl-PL"/>
          <w14:ligatures w14:val="none"/>
        </w:rPr>
        <w:t xml:space="preserve"> dziś mówić o bezpieczeństwie międzynarodowym, gdy państwo, które jest członkiem Rady Bezpieczeństwa ONZ i posiada jeden z największych </w:t>
      </w:r>
      <w:r w:rsidR="008F49BD" w:rsidRPr="00CB6B47">
        <w:rPr>
          <w:rFonts w:ascii="Book Antiqua" w:eastAsia="Times New Roman" w:hAnsi="Book Antiqua" w:cs="Times New Roman"/>
          <w:kern w:val="0"/>
          <w:sz w:val="24"/>
          <w:szCs w:val="24"/>
          <w:lang w:eastAsia="pl-PL"/>
          <w14:ligatures w14:val="none"/>
        </w:rPr>
        <w:t>arsenałów</w:t>
      </w:r>
      <w:r w:rsidRPr="00CB6B47">
        <w:rPr>
          <w:rFonts w:ascii="Book Antiqua" w:eastAsia="Times New Roman" w:hAnsi="Book Antiqua" w:cs="Times New Roman"/>
          <w:kern w:val="0"/>
          <w:sz w:val="24"/>
          <w:szCs w:val="24"/>
          <w:lang w:eastAsia="pl-PL"/>
          <w14:ligatures w14:val="none"/>
        </w:rPr>
        <w:t xml:space="preserve"> nuklearnych na świecie, aby osiągnąć swoje agresywne cele</w:t>
      </w:r>
      <w:r w:rsidR="008F49BD" w:rsidRPr="00CB6B47">
        <w:rPr>
          <w:rFonts w:ascii="Book Antiqua" w:eastAsia="Times New Roman" w:hAnsi="Book Antiqua" w:cs="Times New Roman"/>
          <w:kern w:val="0"/>
          <w:sz w:val="24"/>
          <w:szCs w:val="24"/>
          <w:lang w:eastAsia="pl-PL"/>
          <w14:ligatures w14:val="none"/>
        </w:rPr>
        <w:t xml:space="preserve"> samo staje się </w:t>
      </w:r>
      <w:r w:rsidRPr="00CB6B47">
        <w:rPr>
          <w:rFonts w:ascii="Book Antiqua" w:eastAsia="Times New Roman" w:hAnsi="Book Antiqua" w:cs="Times New Roman"/>
          <w:kern w:val="0"/>
          <w:sz w:val="24"/>
          <w:szCs w:val="24"/>
          <w:lang w:eastAsia="pl-PL"/>
          <w14:ligatures w14:val="none"/>
        </w:rPr>
        <w:t>zagrożenie</w:t>
      </w:r>
      <w:r w:rsidR="008F49BD" w:rsidRPr="00CB6B47">
        <w:rPr>
          <w:rFonts w:ascii="Book Antiqua" w:eastAsia="Times New Roman" w:hAnsi="Book Antiqua" w:cs="Times New Roman"/>
          <w:kern w:val="0"/>
          <w:sz w:val="24"/>
          <w:szCs w:val="24"/>
          <w:lang w:eastAsia="pl-PL"/>
          <w14:ligatures w14:val="none"/>
        </w:rPr>
        <w:t xml:space="preserve">m </w:t>
      </w:r>
      <w:r w:rsidRPr="00CB6B47">
        <w:rPr>
          <w:rFonts w:ascii="Book Antiqua" w:eastAsia="Times New Roman" w:hAnsi="Book Antiqua" w:cs="Times New Roman"/>
          <w:kern w:val="0"/>
          <w:sz w:val="24"/>
          <w:szCs w:val="24"/>
          <w:lang w:eastAsia="pl-PL"/>
          <w14:ligatures w14:val="none"/>
        </w:rPr>
        <w:t xml:space="preserve">dla tego bezpieczeństwa i ucieka się do jawnego szantażu nuklearnego całej społeczności międzynarodowej? Prorok Micheasz pisał o takim brutalnym zachowaniu: </w:t>
      </w:r>
      <w:r w:rsidR="001708EE" w:rsidRPr="00CB6B47">
        <w:rPr>
          <w:rFonts w:ascii="Book Antiqua" w:eastAsia="Times New Roman" w:hAnsi="Book Antiqua" w:cs="Times New Roman"/>
          <w:kern w:val="0"/>
          <w:sz w:val="24"/>
          <w:szCs w:val="24"/>
          <w:lang w:eastAsia="pl-PL"/>
          <w14:ligatures w14:val="none"/>
        </w:rPr>
        <w:t>„Gdy pożądają pól, zagarniają je, gdy domów</w:t>
      </w:r>
      <w:r w:rsidR="008A6F0E" w:rsidRPr="00CB6B47">
        <w:rPr>
          <w:rFonts w:ascii="Book Antiqua" w:eastAsia="Times New Roman" w:hAnsi="Book Antiqua" w:cs="Times New Roman"/>
          <w:kern w:val="0"/>
          <w:sz w:val="24"/>
          <w:szCs w:val="24"/>
          <w:lang w:eastAsia="pl-PL"/>
          <w14:ligatures w14:val="none"/>
        </w:rPr>
        <w:t xml:space="preserve"> – </w:t>
      </w:r>
      <w:r w:rsidR="001708EE" w:rsidRPr="00CB6B47">
        <w:rPr>
          <w:rFonts w:ascii="Book Antiqua" w:eastAsia="Times New Roman" w:hAnsi="Book Antiqua" w:cs="Times New Roman"/>
          <w:kern w:val="0"/>
          <w:sz w:val="24"/>
          <w:szCs w:val="24"/>
          <w:lang w:eastAsia="pl-PL"/>
          <w14:ligatures w14:val="none"/>
        </w:rPr>
        <w:t>to je zabierają; biorą w niewolę męża wraz z jego domem, człowieka z jego dziedzictwem</w:t>
      </w:r>
      <w:r w:rsidRPr="00CB6B47">
        <w:rPr>
          <w:rFonts w:ascii="Book Antiqua" w:eastAsia="Times New Roman" w:hAnsi="Book Antiqua" w:cs="Times New Roman"/>
          <w:kern w:val="0"/>
          <w:sz w:val="24"/>
          <w:szCs w:val="24"/>
          <w:lang w:eastAsia="pl-PL"/>
          <w14:ligatures w14:val="none"/>
        </w:rPr>
        <w:t>"(2, 2).</w:t>
      </w:r>
    </w:p>
    <w:p w14:paraId="11785382" w14:textId="5426234F" w:rsidR="00B759EA" w:rsidRDefault="00281F7E" w:rsidP="00822EC1">
      <w:pPr>
        <w:pStyle w:val="Bezodstpw"/>
        <w:spacing w:line="276" w:lineRule="auto"/>
        <w:jc w:val="both"/>
        <w:rPr>
          <w:rFonts w:ascii="Book Antiqua" w:hAnsi="Book Antiqua"/>
          <w:sz w:val="24"/>
          <w:szCs w:val="24"/>
          <w:lang w:eastAsia="pl-PL"/>
        </w:rPr>
      </w:pPr>
      <w:r w:rsidRPr="00CB6B47">
        <w:rPr>
          <w:rFonts w:ascii="Book Antiqua" w:hAnsi="Book Antiqua"/>
          <w:sz w:val="24"/>
          <w:szCs w:val="24"/>
          <w:lang w:eastAsia="pl-PL"/>
        </w:rPr>
        <w:t>32. Przestrzeganie Dekalogu jest warunkiem</w:t>
      </w:r>
      <w:r w:rsidR="008A6F0E" w:rsidRPr="00CB6B47">
        <w:rPr>
          <w:rFonts w:ascii="Book Antiqua" w:hAnsi="Book Antiqua"/>
          <w:sz w:val="24"/>
          <w:szCs w:val="24"/>
          <w:lang w:eastAsia="pl-PL"/>
        </w:rPr>
        <w:t xml:space="preserve"> niezbędnym</w:t>
      </w:r>
      <w:r w:rsidRPr="00CB6B47">
        <w:rPr>
          <w:rFonts w:ascii="Book Antiqua" w:hAnsi="Book Antiqua"/>
          <w:sz w:val="24"/>
          <w:szCs w:val="24"/>
          <w:lang w:eastAsia="pl-PL"/>
        </w:rPr>
        <w:t xml:space="preserve"> sprawiedliwego społeczeństwa, a wojna jest rażącym naruszeniem Bożych przykazań. Jak stwierdza wspomniana konstytucja </w:t>
      </w:r>
      <w:r w:rsidRPr="00CB6B47">
        <w:rPr>
          <w:rFonts w:ascii="Book Antiqua" w:hAnsi="Book Antiqua"/>
          <w:i/>
          <w:iCs/>
          <w:sz w:val="24"/>
          <w:szCs w:val="24"/>
          <w:lang w:eastAsia="pl-PL"/>
        </w:rPr>
        <w:t>Gaudium et spes</w:t>
      </w:r>
      <w:r w:rsidRPr="00CB6B47">
        <w:rPr>
          <w:rFonts w:ascii="Book Antiqua" w:hAnsi="Book Antiqua"/>
          <w:sz w:val="24"/>
          <w:szCs w:val="24"/>
          <w:lang w:eastAsia="pl-PL"/>
        </w:rPr>
        <w:t xml:space="preserve">, </w:t>
      </w:r>
      <w:r w:rsidR="008A6F0E" w:rsidRPr="00CB6B47">
        <w:rPr>
          <w:rFonts w:ascii="Book Antiqua" w:hAnsi="Book Antiqua"/>
          <w:sz w:val="24"/>
          <w:szCs w:val="24"/>
          <w:lang w:eastAsia="pl-PL"/>
        </w:rPr>
        <w:t>„</w:t>
      </w:r>
      <w:r w:rsidRPr="00CB6B47">
        <w:rPr>
          <w:rFonts w:ascii="Book Antiqua" w:hAnsi="Book Antiqua"/>
          <w:sz w:val="24"/>
          <w:szCs w:val="24"/>
          <w:lang w:eastAsia="pl-PL"/>
        </w:rPr>
        <w:t>wszelkie działania</w:t>
      </w:r>
      <w:r w:rsidR="008A6F0E" w:rsidRPr="00CB6B47">
        <w:rPr>
          <w:rFonts w:ascii="Book Antiqua" w:hAnsi="Book Antiqua"/>
          <w:sz w:val="24"/>
          <w:szCs w:val="24"/>
          <w:lang w:eastAsia="pl-PL"/>
        </w:rPr>
        <w:t xml:space="preserve"> militarne, które</w:t>
      </w:r>
      <w:r w:rsidRPr="00CB6B47">
        <w:rPr>
          <w:rFonts w:ascii="Book Antiqua" w:hAnsi="Book Antiqua"/>
          <w:sz w:val="24"/>
          <w:szCs w:val="24"/>
          <w:lang w:eastAsia="pl-PL"/>
        </w:rPr>
        <w:t xml:space="preserve"> zmierzają</w:t>
      </w:r>
      <w:r w:rsidR="008A6F0E" w:rsidRPr="00CB6B47">
        <w:rPr>
          <w:rFonts w:ascii="Book Antiqua" w:hAnsi="Book Antiqua"/>
          <w:sz w:val="24"/>
          <w:szCs w:val="24"/>
          <w:lang w:eastAsia="pl-PL"/>
        </w:rPr>
        <w:t>, czy to</w:t>
      </w:r>
      <w:r w:rsidRPr="00CB6B47">
        <w:rPr>
          <w:rFonts w:ascii="Book Antiqua" w:hAnsi="Book Antiqua"/>
          <w:sz w:val="24"/>
          <w:szCs w:val="24"/>
          <w:lang w:eastAsia="pl-PL"/>
        </w:rPr>
        <w:t xml:space="preserve"> do zniszczenia całych miast</w:t>
      </w:r>
      <w:r w:rsidR="008A6F0E" w:rsidRPr="00CB6B47">
        <w:rPr>
          <w:rFonts w:ascii="Book Antiqua" w:hAnsi="Book Antiqua"/>
          <w:sz w:val="24"/>
          <w:szCs w:val="24"/>
          <w:lang w:eastAsia="pl-PL"/>
        </w:rPr>
        <w:t>, czy też</w:t>
      </w:r>
      <w:r w:rsidRPr="00CB6B47">
        <w:rPr>
          <w:rFonts w:ascii="Book Antiqua" w:hAnsi="Book Antiqua"/>
          <w:sz w:val="24"/>
          <w:szCs w:val="24"/>
          <w:lang w:eastAsia="pl-PL"/>
        </w:rPr>
        <w:t xml:space="preserve"> </w:t>
      </w:r>
      <w:r w:rsidR="008A6F0E" w:rsidRPr="00CB6B47">
        <w:rPr>
          <w:rFonts w:ascii="Book Antiqua" w:hAnsi="Book Antiqua"/>
          <w:sz w:val="24"/>
          <w:szCs w:val="24"/>
          <w:lang w:eastAsia="pl-PL"/>
        </w:rPr>
        <w:t>rozległych obszarów</w:t>
      </w:r>
      <w:r w:rsidRPr="00CB6B47">
        <w:rPr>
          <w:rFonts w:ascii="Book Antiqua" w:hAnsi="Book Antiqua"/>
          <w:sz w:val="24"/>
          <w:szCs w:val="24"/>
          <w:lang w:eastAsia="pl-PL"/>
        </w:rPr>
        <w:t xml:space="preserve"> wraz z ich </w:t>
      </w:r>
      <w:r w:rsidR="008A6F0E" w:rsidRPr="00CB6B47">
        <w:rPr>
          <w:rFonts w:ascii="Book Antiqua" w:hAnsi="Book Antiqua"/>
          <w:sz w:val="24"/>
          <w:szCs w:val="24"/>
          <w:lang w:eastAsia="pl-PL"/>
        </w:rPr>
        <w:t>mieszkańcami,</w:t>
      </w:r>
      <w:r w:rsidRPr="00CB6B47">
        <w:rPr>
          <w:rFonts w:ascii="Book Antiqua" w:hAnsi="Book Antiqua"/>
          <w:sz w:val="24"/>
          <w:szCs w:val="24"/>
          <w:lang w:eastAsia="pl-PL"/>
        </w:rPr>
        <w:t xml:space="preserve"> są</w:t>
      </w:r>
      <w:r w:rsidR="008A6F0E" w:rsidRPr="00CB6B47">
        <w:rPr>
          <w:rFonts w:ascii="Book Antiqua" w:hAnsi="Book Antiqua"/>
          <w:sz w:val="24"/>
          <w:szCs w:val="24"/>
          <w:lang w:eastAsia="pl-PL"/>
        </w:rPr>
        <w:t xml:space="preserve"> przestępstwem</w:t>
      </w:r>
      <w:r w:rsidRPr="00CB6B47">
        <w:rPr>
          <w:rFonts w:ascii="Book Antiqua" w:hAnsi="Book Antiqua"/>
          <w:sz w:val="24"/>
          <w:szCs w:val="24"/>
          <w:lang w:eastAsia="pl-PL"/>
        </w:rPr>
        <w:t xml:space="preserve"> przeciwko Bogu i </w:t>
      </w:r>
      <w:r w:rsidR="008A6F0E" w:rsidRPr="00CB6B47">
        <w:rPr>
          <w:rFonts w:ascii="Book Antiqua" w:hAnsi="Book Antiqua"/>
          <w:sz w:val="24"/>
          <w:szCs w:val="24"/>
          <w:lang w:eastAsia="pl-PL"/>
        </w:rPr>
        <w:t>samemu człowiekowi</w:t>
      </w:r>
      <w:r w:rsidRPr="00CB6B47">
        <w:rPr>
          <w:rFonts w:ascii="Book Antiqua" w:hAnsi="Book Antiqua"/>
          <w:sz w:val="24"/>
          <w:szCs w:val="24"/>
          <w:lang w:eastAsia="pl-PL"/>
        </w:rPr>
        <w:t>,</w:t>
      </w:r>
      <w:r w:rsidR="008A6F0E" w:rsidRPr="00CB6B47">
        <w:rPr>
          <w:rFonts w:ascii="Book Antiqua" w:hAnsi="Book Antiqua"/>
          <w:sz w:val="24"/>
          <w:szCs w:val="24"/>
          <w:lang w:eastAsia="pl-PL"/>
        </w:rPr>
        <w:t xml:space="preserve"> </w:t>
      </w:r>
      <w:r w:rsidRPr="00CB6B47">
        <w:rPr>
          <w:rFonts w:ascii="Book Antiqua" w:hAnsi="Book Antiqua"/>
          <w:sz w:val="24"/>
          <w:szCs w:val="24"/>
          <w:lang w:eastAsia="pl-PL"/>
        </w:rPr>
        <w:t>któr</w:t>
      </w:r>
      <w:r w:rsidR="008A6F0E" w:rsidRPr="00CB6B47">
        <w:rPr>
          <w:rFonts w:ascii="Book Antiqua" w:hAnsi="Book Antiqua"/>
          <w:sz w:val="24"/>
          <w:szCs w:val="24"/>
          <w:lang w:eastAsia="pl-PL"/>
        </w:rPr>
        <w:t>e</w:t>
      </w:r>
      <w:r w:rsidRPr="00CB6B47">
        <w:rPr>
          <w:rFonts w:ascii="Book Antiqua" w:hAnsi="Book Antiqua"/>
          <w:sz w:val="24"/>
          <w:szCs w:val="24"/>
          <w:lang w:eastAsia="pl-PL"/>
        </w:rPr>
        <w:t xml:space="preserve"> należy </w:t>
      </w:r>
      <w:r w:rsidR="008A6F0E" w:rsidRPr="00CB6B47">
        <w:rPr>
          <w:rFonts w:ascii="Book Antiqua" w:hAnsi="Book Antiqua"/>
          <w:sz w:val="24"/>
          <w:szCs w:val="24"/>
          <w:lang w:eastAsia="pl-PL"/>
        </w:rPr>
        <w:t>stanowczo</w:t>
      </w:r>
      <w:r w:rsidRPr="00CB6B47">
        <w:rPr>
          <w:rFonts w:ascii="Book Antiqua" w:hAnsi="Book Antiqua"/>
          <w:sz w:val="24"/>
          <w:szCs w:val="24"/>
          <w:lang w:eastAsia="pl-PL"/>
        </w:rPr>
        <w:t xml:space="preserve"> i bez</w:t>
      </w:r>
      <w:r w:rsidR="008A6F0E" w:rsidRPr="00CB6B47">
        <w:rPr>
          <w:rFonts w:ascii="Book Antiqua" w:hAnsi="Book Antiqua"/>
          <w:sz w:val="24"/>
          <w:szCs w:val="24"/>
          <w:lang w:eastAsia="pl-PL"/>
        </w:rPr>
        <w:t xml:space="preserve"> </w:t>
      </w:r>
      <w:r w:rsidRPr="00CB6B47">
        <w:rPr>
          <w:rFonts w:ascii="Book Antiqua" w:hAnsi="Book Antiqua"/>
          <w:sz w:val="24"/>
          <w:szCs w:val="24"/>
          <w:lang w:eastAsia="pl-PL"/>
        </w:rPr>
        <w:t>zwło</w:t>
      </w:r>
      <w:r w:rsidR="008A6F0E" w:rsidRPr="00CB6B47">
        <w:rPr>
          <w:rFonts w:ascii="Book Antiqua" w:hAnsi="Book Antiqua"/>
          <w:sz w:val="24"/>
          <w:szCs w:val="24"/>
          <w:lang w:eastAsia="pl-PL"/>
        </w:rPr>
        <w:t>ki</w:t>
      </w:r>
      <w:r w:rsidRPr="00CB6B47">
        <w:rPr>
          <w:rFonts w:ascii="Book Antiqua" w:hAnsi="Book Antiqua"/>
          <w:sz w:val="24"/>
          <w:szCs w:val="24"/>
          <w:lang w:eastAsia="pl-PL"/>
        </w:rPr>
        <w:t xml:space="preserve"> potępić</w:t>
      </w:r>
      <w:r w:rsidR="00F945CE" w:rsidRPr="00CB6B47">
        <w:rPr>
          <w:rFonts w:ascii="Book Antiqua" w:hAnsi="Book Antiqua"/>
          <w:sz w:val="24"/>
          <w:szCs w:val="24"/>
          <w:lang w:eastAsia="pl-PL"/>
        </w:rPr>
        <w:t>”</w:t>
      </w:r>
      <w:r w:rsidRPr="00CB6B47">
        <w:rPr>
          <w:rFonts w:ascii="Book Antiqua" w:hAnsi="Book Antiqua"/>
          <w:sz w:val="24"/>
          <w:szCs w:val="24"/>
          <w:lang w:eastAsia="pl-PL"/>
        </w:rPr>
        <w:t xml:space="preserve"> </w:t>
      </w:r>
      <w:hyperlink r:id="rId19" w:anchor="note-13" w:history="1">
        <w:r w:rsidRPr="00CB6B47">
          <w:rPr>
            <w:rFonts w:ascii="Book Antiqua" w:hAnsi="Book Antiqua"/>
            <w:color w:val="0000FF"/>
            <w:sz w:val="24"/>
            <w:szCs w:val="24"/>
            <w:u w:val="single"/>
            <w:lang w:eastAsia="pl-PL"/>
          </w:rPr>
          <w:t>[13</w:t>
        </w:r>
      </w:hyperlink>
      <w:r w:rsidRPr="00CB6B47">
        <w:rPr>
          <w:rFonts w:ascii="Book Antiqua" w:hAnsi="Book Antiqua"/>
          <w:sz w:val="24"/>
          <w:szCs w:val="24"/>
          <w:lang w:eastAsia="pl-PL"/>
        </w:rPr>
        <w:t xml:space="preserve">]. Czy społeczność ludzka może pozostawić bez potępienia i odpowiedzialności ludobójstwo Ukraińców, którego armia rosyjska dopuściła się w Buczy, Borodiance, Irpinie, Mariupolu i </w:t>
      </w:r>
      <w:r w:rsidR="004744AE" w:rsidRPr="00CB6B47">
        <w:rPr>
          <w:rFonts w:ascii="Book Antiqua" w:hAnsi="Book Antiqua"/>
          <w:sz w:val="24"/>
          <w:szCs w:val="24"/>
          <w:lang w:eastAsia="pl-PL"/>
        </w:rPr>
        <w:t xml:space="preserve">na </w:t>
      </w:r>
      <w:r w:rsidRPr="00CB6B47">
        <w:rPr>
          <w:rFonts w:ascii="Book Antiqua" w:hAnsi="Book Antiqua"/>
          <w:sz w:val="24"/>
          <w:szCs w:val="24"/>
          <w:lang w:eastAsia="pl-PL"/>
        </w:rPr>
        <w:t xml:space="preserve">wielu innych okupowanych terytoriach Ukrainy? Kto stanie w obronie ofiar i ich rodzin? </w:t>
      </w:r>
      <w:r w:rsidR="004744AE" w:rsidRPr="00CB6B47">
        <w:rPr>
          <w:rFonts w:ascii="Book Antiqua" w:hAnsi="Book Antiqua"/>
          <w:sz w:val="24"/>
          <w:szCs w:val="24"/>
          <w:lang w:eastAsia="pl-PL"/>
        </w:rPr>
        <w:t>Dzisiejsze</w:t>
      </w:r>
      <w:r w:rsidRPr="00CB6B47">
        <w:rPr>
          <w:rFonts w:ascii="Book Antiqua" w:hAnsi="Book Antiqua"/>
          <w:sz w:val="24"/>
          <w:szCs w:val="24"/>
          <w:lang w:eastAsia="pl-PL"/>
        </w:rPr>
        <w:t xml:space="preserve"> wołanie Ukraińców do społeczności międzynarodowej o</w:t>
      </w:r>
      <w:r w:rsidR="004744AE" w:rsidRPr="00CB6B47">
        <w:rPr>
          <w:rFonts w:ascii="Book Antiqua" w:hAnsi="Book Antiqua"/>
          <w:sz w:val="24"/>
          <w:szCs w:val="24"/>
          <w:lang w:eastAsia="pl-PL"/>
        </w:rPr>
        <w:t xml:space="preserve"> przywrócenie</w:t>
      </w:r>
      <w:r w:rsidRPr="00CB6B47">
        <w:rPr>
          <w:rFonts w:ascii="Book Antiqua" w:hAnsi="Book Antiqua"/>
          <w:sz w:val="24"/>
          <w:szCs w:val="24"/>
          <w:lang w:eastAsia="pl-PL"/>
        </w:rPr>
        <w:t xml:space="preserve"> sprawiedliwoś</w:t>
      </w:r>
      <w:r w:rsidR="004744AE" w:rsidRPr="00CB6B47">
        <w:rPr>
          <w:rFonts w:ascii="Book Antiqua" w:hAnsi="Book Antiqua"/>
          <w:sz w:val="24"/>
          <w:szCs w:val="24"/>
          <w:lang w:eastAsia="pl-PL"/>
        </w:rPr>
        <w:t>ci</w:t>
      </w:r>
      <w:r w:rsidRPr="00CB6B47">
        <w:rPr>
          <w:rFonts w:ascii="Book Antiqua" w:hAnsi="Book Antiqua"/>
          <w:sz w:val="24"/>
          <w:szCs w:val="24"/>
          <w:lang w:eastAsia="pl-PL"/>
        </w:rPr>
        <w:t xml:space="preserve"> ma pełne poparcie Kościoła, ponieważ zawsze dokonywał on i nadal dokonuje wyboru na korzyść </w:t>
      </w:r>
      <w:r w:rsidR="004744AE" w:rsidRPr="00CB6B47">
        <w:rPr>
          <w:rFonts w:ascii="Book Antiqua" w:hAnsi="Book Antiqua"/>
          <w:sz w:val="24"/>
          <w:szCs w:val="24"/>
          <w:lang w:eastAsia="pl-PL"/>
        </w:rPr>
        <w:t>skrzywdzonych</w:t>
      </w:r>
      <w:r w:rsidRPr="00CB6B47">
        <w:rPr>
          <w:rFonts w:ascii="Book Antiqua" w:hAnsi="Book Antiqua"/>
          <w:sz w:val="24"/>
          <w:szCs w:val="24"/>
          <w:lang w:eastAsia="pl-PL"/>
        </w:rPr>
        <w:t>. Jest to istotą je</w:t>
      </w:r>
      <w:r w:rsidR="004744AE" w:rsidRPr="00CB6B47">
        <w:rPr>
          <w:rFonts w:ascii="Book Antiqua" w:hAnsi="Book Antiqua"/>
          <w:sz w:val="24"/>
          <w:szCs w:val="24"/>
          <w:lang w:eastAsia="pl-PL"/>
        </w:rPr>
        <w:t>go</w:t>
      </w:r>
      <w:r w:rsidRPr="00CB6B47">
        <w:rPr>
          <w:rFonts w:ascii="Book Antiqua" w:hAnsi="Book Antiqua"/>
          <w:sz w:val="24"/>
          <w:szCs w:val="24"/>
          <w:lang w:eastAsia="pl-PL"/>
        </w:rPr>
        <w:t xml:space="preserve"> </w:t>
      </w:r>
      <w:r w:rsidR="004744AE" w:rsidRPr="00CB6B47">
        <w:rPr>
          <w:rFonts w:ascii="Book Antiqua" w:hAnsi="Book Antiqua"/>
          <w:sz w:val="24"/>
          <w:szCs w:val="24"/>
          <w:lang w:eastAsia="pl-PL"/>
        </w:rPr>
        <w:t>posłannictwa otrzymanego</w:t>
      </w:r>
      <w:r w:rsidRPr="00CB6B47">
        <w:rPr>
          <w:rFonts w:ascii="Book Antiqua" w:hAnsi="Book Antiqua"/>
          <w:sz w:val="24"/>
          <w:szCs w:val="24"/>
          <w:lang w:eastAsia="pl-PL"/>
        </w:rPr>
        <w:t xml:space="preserve"> od naszego Pana Jezusa Chrystusa i je</w:t>
      </w:r>
      <w:r w:rsidR="004744AE" w:rsidRPr="00CB6B47">
        <w:rPr>
          <w:rFonts w:ascii="Book Antiqua" w:hAnsi="Book Antiqua"/>
          <w:sz w:val="24"/>
          <w:szCs w:val="24"/>
          <w:lang w:eastAsia="pl-PL"/>
        </w:rPr>
        <w:t>go</w:t>
      </w:r>
      <w:r w:rsidRPr="00CB6B47">
        <w:rPr>
          <w:rFonts w:ascii="Book Antiqua" w:hAnsi="Book Antiqua"/>
          <w:sz w:val="24"/>
          <w:szCs w:val="24"/>
          <w:lang w:eastAsia="pl-PL"/>
        </w:rPr>
        <w:t xml:space="preserve"> ostrzeżenia przed niesprawiedliwością, która nie przychodzi sama z siebie: </w:t>
      </w:r>
      <w:r w:rsidR="004744AE" w:rsidRPr="00CB6B47">
        <w:rPr>
          <w:rFonts w:ascii="Book Antiqua" w:hAnsi="Book Antiqua"/>
          <w:sz w:val="24"/>
          <w:szCs w:val="24"/>
          <w:lang w:eastAsia="pl-PL"/>
        </w:rPr>
        <w:t>„Oto [tamten] począł nieprawość, brzemienny jest udręką i rodzi podstęp”</w:t>
      </w:r>
      <w:r w:rsidRPr="00CB6B47">
        <w:rPr>
          <w:rFonts w:ascii="Book Antiqua" w:hAnsi="Book Antiqua"/>
          <w:sz w:val="24"/>
          <w:szCs w:val="24"/>
          <w:lang w:eastAsia="pl-PL"/>
        </w:rPr>
        <w:t xml:space="preserve"> (Ps 7</w:t>
      </w:r>
      <w:r w:rsidR="004744AE" w:rsidRPr="00CB6B47">
        <w:rPr>
          <w:rFonts w:ascii="Book Antiqua" w:hAnsi="Book Antiqua"/>
          <w:sz w:val="24"/>
          <w:szCs w:val="24"/>
          <w:lang w:eastAsia="pl-PL"/>
        </w:rPr>
        <w:t>,</w:t>
      </w:r>
      <w:r w:rsidRPr="00CB6B47">
        <w:rPr>
          <w:rFonts w:ascii="Book Antiqua" w:hAnsi="Book Antiqua"/>
          <w:sz w:val="24"/>
          <w:szCs w:val="24"/>
          <w:lang w:eastAsia="pl-PL"/>
        </w:rPr>
        <w:t>15).</w:t>
      </w:r>
    </w:p>
    <w:p w14:paraId="799DDA2F" w14:textId="77777777" w:rsidR="00822EC1" w:rsidRPr="00CB6B47" w:rsidRDefault="00822EC1" w:rsidP="00822EC1">
      <w:pPr>
        <w:pStyle w:val="Bezodstpw"/>
        <w:spacing w:line="276" w:lineRule="auto"/>
        <w:jc w:val="both"/>
        <w:rPr>
          <w:rFonts w:ascii="Book Antiqua" w:hAnsi="Book Antiqua"/>
          <w:bCs/>
          <w:sz w:val="24"/>
          <w:szCs w:val="24"/>
          <w:lang w:eastAsia="pl-PL"/>
        </w:rPr>
      </w:pPr>
    </w:p>
    <w:p w14:paraId="50285088" w14:textId="343273D6" w:rsidR="00B759EA" w:rsidRPr="00822EC1" w:rsidRDefault="00281F7E" w:rsidP="00822EC1">
      <w:pPr>
        <w:pStyle w:val="Akapitzlist"/>
        <w:numPr>
          <w:ilvl w:val="0"/>
          <w:numId w:val="1"/>
        </w:numPr>
        <w:spacing w:after="0" w:line="276" w:lineRule="auto"/>
        <w:jc w:val="both"/>
        <w:rPr>
          <w:rFonts w:ascii="Book Antiqua" w:eastAsia="Times New Roman" w:hAnsi="Book Antiqua" w:cs="Times New Roman"/>
          <w:b/>
          <w:kern w:val="0"/>
          <w:sz w:val="24"/>
          <w:szCs w:val="24"/>
          <w:lang w:eastAsia="pl-PL"/>
          <w14:ligatures w14:val="none"/>
        </w:rPr>
      </w:pPr>
      <w:r w:rsidRPr="00822EC1">
        <w:rPr>
          <w:rFonts w:ascii="Book Antiqua" w:eastAsia="Times New Roman" w:hAnsi="Book Antiqua" w:cs="Times New Roman"/>
          <w:b/>
          <w:kern w:val="0"/>
          <w:sz w:val="24"/>
          <w:szCs w:val="24"/>
          <w:lang w:eastAsia="pl-PL"/>
          <w14:ligatures w14:val="none"/>
        </w:rPr>
        <w:t>Wojna obronna i uzasadniona obrona</w:t>
      </w:r>
    </w:p>
    <w:p w14:paraId="1545DCC0" w14:textId="77777777" w:rsidR="00822EC1" w:rsidRPr="00822EC1" w:rsidRDefault="00822EC1" w:rsidP="00822EC1">
      <w:pPr>
        <w:pStyle w:val="Akapitzlist"/>
        <w:spacing w:after="0" w:line="276" w:lineRule="auto"/>
        <w:ind w:left="1080"/>
        <w:jc w:val="both"/>
        <w:rPr>
          <w:rFonts w:ascii="Book Antiqua" w:eastAsia="Times New Roman" w:hAnsi="Book Antiqua" w:cs="Times New Roman"/>
          <w:bCs/>
          <w:kern w:val="0"/>
          <w:sz w:val="24"/>
          <w:szCs w:val="24"/>
          <w:lang w:eastAsia="pl-PL"/>
          <w14:ligatures w14:val="none"/>
        </w:rPr>
      </w:pPr>
    </w:p>
    <w:p w14:paraId="35A654FD" w14:textId="66F1E4FB"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33. Od czasów św. Ambrożego z Mediolanu (340-397) i św. Augustyna (354-430) Kościół</w:t>
      </w:r>
      <w:r w:rsidR="00D114B4"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r w:rsidR="00D114B4" w:rsidRPr="00CB6B47">
        <w:rPr>
          <w:rFonts w:ascii="Book Antiqua" w:eastAsia="Times New Roman" w:hAnsi="Book Antiqua" w:cs="Times New Roman"/>
          <w:kern w:val="0"/>
          <w:sz w:val="24"/>
          <w:szCs w:val="24"/>
          <w:lang w:eastAsia="pl-PL"/>
          <w14:ligatures w14:val="none"/>
        </w:rPr>
        <w:t xml:space="preserve">biorąc pod uwagę realia grzesznego świata, w którym żyjemy, </w:t>
      </w:r>
      <w:r w:rsidRPr="00CB6B47">
        <w:rPr>
          <w:rFonts w:ascii="Book Antiqua" w:eastAsia="Times New Roman" w:hAnsi="Book Antiqua" w:cs="Times New Roman"/>
          <w:kern w:val="0"/>
          <w:sz w:val="24"/>
          <w:szCs w:val="24"/>
          <w:lang w:eastAsia="pl-PL"/>
          <w14:ligatures w14:val="none"/>
        </w:rPr>
        <w:t>kierował się tym, co dziś znane jest jako teoria wojny sprawiedliwej. Podejście to wykluczało wszelką niesprowokowaną agresję i nieumotywowane użycie siły, a także zawierało zasady prowadzenia wojny.</w:t>
      </w:r>
    </w:p>
    <w:p w14:paraId="491730BF" w14:textId="60DEE5F9"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34. Na przestrzeni dziejów wielu chrześcijańskich myślicieli zastanawiało się nad tymi zasadami. Wyraźna obecność zła w historii doprowadziła do uświadomienia sobie, że obrona bliźniego i własnego przetrwania wymaga przeciwstawienia się zbrojnej agresji. Rozważając doświadczenia pierwszej wojny światowej, sprawiedliwy metropolita Andr</w:t>
      </w:r>
      <w:r w:rsidR="001B5EDC" w:rsidRPr="00CB6B47">
        <w:rPr>
          <w:rFonts w:ascii="Book Antiqua" w:eastAsia="Times New Roman" w:hAnsi="Book Antiqua" w:cs="Times New Roman"/>
          <w:kern w:val="0"/>
          <w:sz w:val="24"/>
          <w:szCs w:val="24"/>
          <w:lang w:eastAsia="pl-PL"/>
          <w14:ligatures w14:val="none"/>
        </w:rPr>
        <w:t>z</w:t>
      </w:r>
      <w:r w:rsidRPr="00CB6B47">
        <w:rPr>
          <w:rFonts w:ascii="Book Antiqua" w:eastAsia="Times New Roman" w:hAnsi="Book Antiqua" w:cs="Times New Roman"/>
          <w:kern w:val="0"/>
          <w:sz w:val="24"/>
          <w:szCs w:val="24"/>
          <w:lang w:eastAsia="pl-PL"/>
          <w14:ligatures w14:val="none"/>
        </w:rPr>
        <w:t xml:space="preserve">ej Szeptycki mówił o prawie narodu do samoobrony i </w:t>
      </w:r>
      <w:r w:rsidR="001B5ED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dopuszczalnej obrony własnej ziemi, własnych rodzin i własnych domów</w:t>
      </w:r>
      <w:r w:rsidR="001B5ED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20" w:anchor="note-14" w:history="1">
        <w:r w:rsidRPr="00CB6B47">
          <w:rPr>
            <w:rFonts w:ascii="Book Antiqua" w:eastAsia="Times New Roman" w:hAnsi="Book Antiqua" w:cs="Times New Roman"/>
            <w:color w:val="0000FF"/>
            <w:kern w:val="0"/>
            <w:sz w:val="24"/>
            <w:szCs w:val="24"/>
            <w:u w:val="single"/>
            <w:lang w:eastAsia="pl-PL"/>
            <w14:ligatures w14:val="none"/>
          </w:rPr>
          <w:t>[14</w:t>
        </w:r>
      </w:hyperlink>
      <w:r w:rsidRPr="00CB6B47">
        <w:rPr>
          <w:rFonts w:ascii="Book Antiqua" w:eastAsia="Times New Roman" w:hAnsi="Book Antiqua" w:cs="Times New Roman"/>
          <w:kern w:val="0"/>
          <w:sz w:val="24"/>
          <w:szCs w:val="24"/>
          <w:lang w:eastAsia="pl-PL"/>
          <w14:ligatures w14:val="none"/>
        </w:rPr>
        <w:t>]. Aby zapewnić, że obrona nie przerodzi się w przemoc i spełni kryteria proporcjonalności takiej samoobrony, opracowano pewne zasady sprawiedliwej wojny obronnej</w:t>
      </w:r>
      <w:r w:rsidR="00251DD2"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lub, jak mówimy dzisiaj, zasady legalnej obrony. Postęp naukowy i technologiczny, który doprowadził do rozwoju nowych, bardziej </w:t>
      </w:r>
      <w:r w:rsidRPr="00CB6B47">
        <w:rPr>
          <w:rFonts w:ascii="Book Antiqua" w:eastAsia="Times New Roman" w:hAnsi="Book Antiqua" w:cs="Times New Roman"/>
          <w:kern w:val="0"/>
          <w:sz w:val="24"/>
          <w:szCs w:val="24"/>
          <w:lang w:eastAsia="pl-PL"/>
          <w14:ligatures w14:val="none"/>
        </w:rPr>
        <w:lastRenderedPageBreak/>
        <w:t xml:space="preserve">niebezpiecznych broni, a tym samym nowych zagrożeń, oraz pojawienia się nowych form organizacji społecznej, nie mógł nie wpłynąć na ewolucję </w:t>
      </w:r>
      <w:r w:rsidR="00251DD2" w:rsidRPr="00CB6B47">
        <w:rPr>
          <w:rFonts w:ascii="Book Antiqua" w:eastAsia="Times New Roman" w:hAnsi="Book Antiqua" w:cs="Times New Roman"/>
          <w:kern w:val="0"/>
          <w:sz w:val="24"/>
          <w:szCs w:val="24"/>
          <w:lang w:eastAsia="pl-PL"/>
          <w14:ligatures w14:val="none"/>
        </w:rPr>
        <w:t xml:space="preserve">pojęcia </w:t>
      </w:r>
      <w:r w:rsidRPr="00CB6B47">
        <w:rPr>
          <w:rFonts w:ascii="Book Antiqua" w:eastAsia="Times New Roman" w:hAnsi="Book Antiqua" w:cs="Times New Roman"/>
          <w:kern w:val="0"/>
          <w:sz w:val="24"/>
          <w:szCs w:val="24"/>
          <w:lang w:eastAsia="pl-PL"/>
          <w14:ligatures w14:val="none"/>
        </w:rPr>
        <w:t xml:space="preserve">sprawiedliwości w takiej wojnie. Proces ponownego przemyślenia niektórych jej aspektów był szczególnie aktywny po zakończeniu II wojny światowej. Papież Pius XII (1939-1958) uważał wojny obronne za sprawiedliwe i podkreślał, że inne narody mają obowiązek nie </w:t>
      </w:r>
      <w:r w:rsidR="00CD6826" w:rsidRPr="00CB6B47">
        <w:rPr>
          <w:rFonts w:ascii="Book Antiqua" w:eastAsia="Times New Roman" w:hAnsi="Book Antiqua" w:cs="Times New Roman"/>
          <w:kern w:val="0"/>
          <w:sz w:val="24"/>
          <w:szCs w:val="24"/>
          <w:lang w:eastAsia="pl-PL"/>
          <w14:ligatures w14:val="none"/>
        </w:rPr>
        <w:t>porzucać</w:t>
      </w:r>
      <w:r w:rsidRPr="00CB6B47">
        <w:rPr>
          <w:rFonts w:ascii="Book Antiqua" w:eastAsia="Times New Roman" w:hAnsi="Book Antiqua" w:cs="Times New Roman"/>
          <w:kern w:val="0"/>
          <w:sz w:val="24"/>
          <w:szCs w:val="24"/>
          <w:lang w:eastAsia="pl-PL"/>
          <w14:ligatures w14:val="none"/>
        </w:rPr>
        <w:t xml:space="preserve"> </w:t>
      </w:r>
      <w:r w:rsidR="00CD6826" w:rsidRPr="00CB6B47">
        <w:rPr>
          <w:rFonts w:ascii="Book Antiqua" w:eastAsia="Times New Roman" w:hAnsi="Book Antiqua" w:cs="Times New Roman"/>
          <w:kern w:val="0"/>
          <w:sz w:val="24"/>
          <w:szCs w:val="24"/>
          <w:lang w:eastAsia="pl-PL"/>
          <w14:ligatures w14:val="none"/>
        </w:rPr>
        <w:t xml:space="preserve">w nieszczęściu </w:t>
      </w:r>
      <w:r w:rsidRPr="00CB6B47">
        <w:rPr>
          <w:rFonts w:ascii="Book Antiqua" w:eastAsia="Times New Roman" w:hAnsi="Book Antiqua" w:cs="Times New Roman"/>
          <w:kern w:val="0"/>
          <w:sz w:val="24"/>
          <w:szCs w:val="24"/>
          <w:lang w:eastAsia="pl-PL"/>
          <w14:ligatures w14:val="none"/>
        </w:rPr>
        <w:t xml:space="preserve">zaatakowanego kraju. Ojcowie Soboru Watykańskiego II w konstytucji </w:t>
      </w:r>
      <w:r w:rsidRPr="00CB6B47">
        <w:rPr>
          <w:rFonts w:ascii="Book Antiqua" w:eastAsia="Times New Roman" w:hAnsi="Book Antiqua" w:cs="Times New Roman"/>
          <w:i/>
          <w:iCs/>
          <w:kern w:val="0"/>
          <w:sz w:val="24"/>
          <w:szCs w:val="24"/>
          <w:lang w:eastAsia="pl-PL"/>
          <w14:ligatures w14:val="none"/>
        </w:rPr>
        <w:t>Gaudium et spes</w:t>
      </w:r>
      <w:r w:rsidRPr="00CB6B47">
        <w:rPr>
          <w:rFonts w:ascii="Book Antiqua" w:eastAsia="Times New Roman" w:hAnsi="Book Antiqua" w:cs="Times New Roman"/>
          <w:kern w:val="0"/>
          <w:sz w:val="24"/>
          <w:szCs w:val="24"/>
          <w:lang w:eastAsia="pl-PL"/>
          <w14:ligatures w14:val="none"/>
        </w:rPr>
        <w:t xml:space="preserve"> stwierdzili, że </w:t>
      </w:r>
      <w:r w:rsidR="00CD6826" w:rsidRPr="00CB6B47">
        <w:rPr>
          <w:rFonts w:ascii="Book Antiqua" w:eastAsia="Times New Roman" w:hAnsi="Book Antiqua" w:cs="Times New Roman"/>
          <w:kern w:val="0"/>
          <w:sz w:val="24"/>
          <w:szCs w:val="24"/>
          <w:lang w:eastAsia="pl-PL"/>
          <w14:ligatures w14:val="none"/>
        </w:rPr>
        <w:t>„jak długo</w:t>
      </w:r>
      <w:r w:rsidR="000D2CC1" w:rsidRPr="00CB6B47">
        <w:rPr>
          <w:rFonts w:ascii="Book Antiqua" w:eastAsia="Times New Roman" w:hAnsi="Book Antiqua" w:cs="Times New Roman"/>
          <w:kern w:val="0"/>
          <w:sz w:val="24"/>
          <w:szCs w:val="24"/>
          <w:lang w:eastAsia="pl-PL"/>
          <w14:ligatures w14:val="none"/>
        </w:rPr>
        <w:t xml:space="preserve"> będzie występować</w:t>
      </w:r>
      <w:r w:rsidRPr="00CB6B47">
        <w:rPr>
          <w:rFonts w:ascii="Book Antiqua" w:eastAsia="Times New Roman" w:hAnsi="Book Antiqua" w:cs="Times New Roman"/>
          <w:kern w:val="0"/>
          <w:sz w:val="24"/>
          <w:szCs w:val="24"/>
          <w:lang w:eastAsia="pl-PL"/>
          <w14:ligatures w14:val="none"/>
        </w:rPr>
        <w:t xml:space="preserve"> niebezpieczeństwo wojny i </w:t>
      </w:r>
      <w:r w:rsidR="000D2CC1" w:rsidRPr="00CB6B47">
        <w:rPr>
          <w:rFonts w:ascii="Book Antiqua" w:eastAsia="Times New Roman" w:hAnsi="Book Antiqua" w:cs="Times New Roman"/>
          <w:kern w:val="0"/>
          <w:sz w:val="24"/>
          <w:szCs w:val="24"/>
          <w:lang w:eastAsia="pl-PL"/>
          <w14:ligatures w14:val="none"/>
        </w:rPr>
        <w:t>będzie</w:t>
      </w:r>
      <w:r w:rsidRPr="00CB6B47">
        <w:rPr>
          <w:rFonts w:ascii="Book Antiqua" w:eastAsia="Times New Roman" w:hAnsi="Book Antiqua" w:cs="Times New Roman"/>
          <w:kern w:val="0"/>
          <w:sz w:val="24"/>
          <w:szCs w:val="24"/>
          <w:lang w:eastAsia="pl-PL"/>
          <w14:ligatures w14:val="none"/>
        </w:rPr>
        <w:t xml:space="preserve"> </w:t>
      </w:r>
      <w:r w:rsidR="000D2CC1" w:rsidRPr="00CB6B47">
        <w:rPr>
          <w:rFonts w:ascii="Book Antiqua" w:eastAsia="Times New Roman" w:hAnsi="Book Antiqua" w:cs="Times New Roman"/>
          <w:kern w:val="0"/>
          <w:sz w:val="24"/>
          <w:szCs w:val="24"/>
          <w:lang w:eastAsia="pl-PL"/>
          <w14:ligatures w14:val="none"/>
        </w:rPr>
        <w:t xml:space="preserve">brakowało kompetentnej  oraz wyposażonej w odpowiednie możliwości </w:t>
      </w:r>
      <w:r w:rsidRPr="00CB6B47">
        <w:rPr>
          <w:rFonts w:ascii="Book Antiqua" w:eastAsia="Times New Roman" w:hAnsi="Book Antiqua" w:cs="Times New Roman"/>
          <w:kern w:val="0"/>
          <w:sz w:val="24"/>
          <w:szCs w:val="24"/>
          <w:lang w:eastAsia="pl-PL"/>
          <w14:ligatures w14:val="none"/>
        </w:rPr>
        <w:t>władzy międzynarodowej</w:t>
      </w:r>
      <w:r w:rsidR="000D2CC1" w:rsidRPr="00CB6B47">
        <w:rPr>
          <w:rFonts w:ascii="Book Antiqua" w:eastAsia="Times New Roman" w:hAnsi="Book Antiqua" w:cs="Times New Roman"/>
          <w:kern w:val="0"/>
          <w:sz w:val="24"/>
          <w:szCs w:val="24"/>
          <w:lang w:eastAsia="pl-PL"/>
          <w14:ligatures w14:val="none"/>
        </w:rPr>
        <w:t xml:space="preserve">, tak długo </w:t>
      </w:r>
      <w:r w:rsidRPr="00CB6B47">
        <w:rPr>
          <w:rFonts w:ascii="Book Antiqua" w:eastAsia="Times New Roman" w:hAnsi="Book Antiqua" w:cs="Times New Roman"/>
          <w:kern w:val="0"/>
          <w:sz w:val="24"/>
          <w:szCs w:val="24"/>
          <w:lang w:eastAsia="pl-PL"/>
          <w14:ligatures w14:val="none"/>
        </w:rPr>
        <w:t>nie można odmówić</w:t>
      </w:r>
      <w:r w:rsidR="000D2CC1" w:rsidRPr="00CB6B47">
        <w:rPr>
          <w:rFonts w:ascii="Book Antiqua" w:eastAsia="Times New Roman" w:hAnsi="Book Antiqua" w:cs="Times New Roman"/>
          <w:kern w:val="0"/>
          <w:sz w:val="24"/>
          <w:szCs w:val="24"/>
          <w:lang w:eastAsia="pl-PL"/>
          <w14:ligatures w14:val="none"/>
        </w:rPr>
        <w:t xml:space="preserve"> rządom</w:t>
      </w:r>
      <w:r w:rsidRPr="00CB6B47">
        <w:rPr>
          <w:rFonts w:ascii="Book Antiqua" w:eastAsia="Times New Roman" w:hAnsi="Book Antiqua" w:cs="Times New Roman"/>
          <w:kern w:val="0"/>
          <w:sz w:val="24"/>
          <w:szCs w:val="24"/>
          <w:lang w:eastAsia="pl-PL"/>
          <w14:ligatures w14:val="none"/>
        </w:rPr>
        <w:t xml:space="preserve"> prawa do </w:t>
      </w:r>
      <w:r w:rsidR="000D2CC1" w:rsidRPr="00CB6B47">
        <w:rPr>
          <w:rFonts w:ascii="Book Antiqua" w:eastAsia="Times New Roman" w:hAnsi="Book Antiqua" w:cs="Times New Roman"/>
          <w:kern w:val="0"/>
          <w:sz w:val="24"/>
          <w:szCs w:val="24"/>
          <w:lang w:eastAsia="pl-PL"/>
          <w14:ligatures w14:val="none"/>
        </w:rPr>
        <w:t>słusznej</w:t>
      </w:r>
      <w:r w:rsidRPr="00CB6B47">
        <w:rPr>
          <w:rFonts w:ascii="Book Antiqua" w:eastAsia="Times New Roman" w:hAnsi="Book Antiqua" w:cs="Times New Roman"/>
          <w:kern w:val="0"/>
          <w:sz w:val="24"/>
          <w:szCs w:val="24"/>
          <w:lang w:eastAsia="pl-PL"/>
          <w14:ligatures w14:val="none"/>
        </w:rPr>
        <w:t xml:space="preserve"> obrony, </w:t>
      </w:r>
      <w:r w:rsidR="000D2CC1" w:rsidRPr="00CB6B47">
        <w:rPr>
          <w:rFonts w:ascii="Book Antiqua" w:eastAsia="Times New Roman" w:hAnsi="Book Antiqua" w:cs="Times New Roman"/>
          <w:kern w:val="0"/>
          <w:sz w:val="24"/>
          <w:szCs w:val="24"/>
          <w:lang w:eastAsia="pl-PL"/>
          <w14:ligatures w14:val="none"/>
        </w:rPr>
        <w:t xml:space="preserve">po </w:t>
      </w:r>
      <w:r w:rsidRPr="00CB6B47">
        <w:rPr>
          <w:rFonts w:ascii="Book Antiqua" w:eastAsia="Times New Roman" w:hAnsi="Book Antiqua" w:cs="Times New Roman"/>
          <w:kern w:val="0"/>
          <w:sz w:val="24"/>
          <w:szCs w:val="24"/>
          <w:lang w:eastAsia="pl-PL"/>
          <w14:ligatures w14:val="none"/>
        </w:rPr>
        <w:t>wyczerpan</w:t>
      </w:r>
      <w:r w:rsidR="000D2CC1" w:rsidRPr="00CB6B47">
        <w:rPr>
          <w:rFonts w:ascii="Book Antiqua" w:eastAsia="Times New Roman" w:hAnsi="Book Antiqua" w:cs="Times New Roman"/>
          <w:kern w:val="0"/>
          <w:sz w:val="24"/>
          <w:szCs w:val="24"/>
          <w:lang w:eastAsia="pl-PL"/>
          <w14:ligatures w14:val="none"/>
        </w:rPr>
        <w:t>iu</w:t>
      </w:r>
      <w:r w:rsidRPr="00CB6B47">
        <w:rPr>
          <w:rFonts w:ascii="Book Antiqua" w:eastAsia="Times New Roman" w:hAnsi="Book Antiqua" w:cs="Times New Roman"/>
          <w:kern w:val="0"/>
          <w:sz w:val="24"/>
          <w:szCs w:val="24"/>
          <w:lang w:eastAsia="pl-PL"/>
          <w14:ligatures w14:val="none"/>
        </w:rPr>
        <w:t xml:space="preserve"> wszystki</w:t>
      </w:r>
      <w:r w:rsidR="000D2CC1" w:rsidRPr="00CB6B47">
        <w:rPr>
          <w:rFonts w:ascii="Book Antiqua" w:eastAsia="Times New Roman" w:hAnsi="Book Antiqua" w:cs="Times New Roman"/>
          <w:kern w:val="0"/>
          <w:sz w:val="24"/>
          <w:szCs w:val="24"/>
          <w:lang w:eastAsia="pl-PL"/>
          <w14:ligatures w14:val="none"/>
        </w:rPr>
        <w:t>ch</w:t>
      </w:r>
      <w:r w:rsidRPr="00CB6B47">
        <w:rPr>
          <w:rFonts w:ascii="Book Antiqua" w:eastAsia="Times New Roman" w:hAnsi="Book Antiqua" w:cs="Times New Roman"/>
          <w:kern w:val="0"/>
          <w:sz w:val="24"/>
          <w:szCs w:val="24"/>
          <w:lang w:eastAsia="pl-PL"/>
          <w14:ligatures w14:val="none"/>
        </w:rPr>
        <w:t xml:space="preserve"> środk</w:t>
      </w:r>
      <w:r w:rsidR="000D2CC1" w:rsidRPr="00CB6B47">
        <w:rPr>
          <w:rFonts w:ascii="Book Antiqua" w:eastAsia="Times New Roman" w:hAnsi="Book Antiqua" w:cs="Times New Roman"/>
          <w:kern w:val="0"/>
          <w:sz w:val="24"/>
          <w:szCs w:val="24"/>
          <w:lang w:eastAsia="pl-PL"/>
          <w14:ligatures w14:val="none"/>
        </w:rPr>
        <w:t>ów</w:t>
      </w:r>
      <w:r w:rsidRPr="00CB6B47">
        <w:rPr>
          <w:rFonts w:ascii="Book Antiqua" w:eastAsia="Times New Roman" w:hAnsi="Book Antiqua" w:cs="Times New Roman"/>
          <w:kern w:val="0"/>
          <w:sz w:val="24"/>
          <w:szCs w:val="24"/>
          <w:lang w:eastAsia="pl-PL"/>
          <w14:ligatures w14:val="none"/>
        </w:rPr>
        <w:t xml:space="preserve"> pokojowych</w:t>
      </w:r>
      <w:r w:rsidR="000D2CC1" w:rsidRPr="00CB6B47">
        <w:rPr>
          <w:rFonts w:ascii="Book Antiqua" w:eastAsia="Times New Roman" w:hAnsi="Book Antiqua" w:cs="Times New Roman"/>
          <w:kern w:val="0"/>
          <w:sz w:val="24"/>
          <w:szCs w:val="24"/>
          <w:lang w:eastAsia="pl-PL"/>
          <w14:ligatures w14:val="none"/>
        </w:rPr>
        <w:t xml:space="preserve"> rokowań</w:t>
      </w:r>
      <w:r w:rsidR="00CD682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21" w:anchor="note-15" w:history="1">
        <w:r w:rsidRPr="00CB6B47">
          <w:rPr>
            <w:rFonts w:ascii="Book Antiqua" w:eastAsia="Times New Roman" w:hAnsi="Book Antiqua" w:cs="Times New Roman"/>
            <w:color w:val="0000FF"/>
            <w:kern w:val="0"/>
            <w:sz w:val="24"/>
            <w:szCs w:val="24"/>
            <w:u w:val="single"/>
            <w:lang w:eastAsia="pl-PL"/>
            <w14:ligatures w14:val="none"/>
          </w:rPr>
          <w:t>[15</w:t>
        </w:r>
      </w:hyperlink>
      <w:r w:rsidRPr="00CB6B47">
        <w:rPr>
          <w:rFonts w:ascii="Book Antiqua" w:eastAsia="Times New Roman" w:hAnsi="Book Antiqua" w:cs="Times New Roman"/>
          <w:kern w:val="0"/>
          <w:sz w:val="24"/>
          <w:szCs w:val="24"/>
          <w:lang w:eastAsia="pl-PL"/>
          <w14:ligatures w14:val="none"/>
        </w:rPr>
        <w:t>].</w:t>
      </w:r>
      <w:r w:rsidR="00CD6826" w:rsidRPr="00CB6B47">
        <w:rPr>
          <w:rFonts w:ascii="Book Antiqua" w:eastAsia="Times New Roman" w:hAnsi="Book Antiqua" w:cs="Times New Roman"/>
          <w:kern w:val="0"/>
          <w:sz w:val="24"/>
          <w:szCs w:val="24"/>
          <w:lang w:eastAsia="pl-PL"/>
          <w14:ligatures w14:val="none"/>
        </w:rPr>
        <w:t xml:space="preserve"> </w:t>
      </w:r>
    </w:p>
    <w:p w14:paraId="19B5EA21" w14:textId="7D5D666D"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35. Po II wojnie światowej i utworzeniu Organizacji Narodów Zjednoczonych prawo międzynarodowe przestało operować pojęciem </w:t>
      </w:r>
      <w:r w:rsidR="005761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wojny sprawiedliwej</w:t>
      </w:r>
      <w:r w:rsidR="005761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i przeszło do całkowitego zakazu prowadzenia działań wojennych. Zgodnie z Kartą Narodów Zjednoczonych, użycie siły zbrojnej przeciwko integralności terytorialnej lub nieza</w:t>
      </w:r>
      <w:r w:rsidR="00576166" w:rsidRPr="00CB6B47">
        <w:rPr>
          <w:rFonts w:ascii="Book Antiqua" w:eastAsia="Times New Roman" w:hAnsi="Book Antiqua" w:cs="Times New Roman"/>
          <w:kern w:val="0"/>
          <w:sz w:val="24"/>
          <w:szCs w:val="24"/>
          <w:lang w:eastAsia="pl-PL"/>
          <w14:ligatures w14:val="none"/>
        </w:rPr>
        <w:t>wisłości</w:t>
      </w:r>
      <w:r w:rsidRPr="00CB6B47">
        <w:rPr>
          <w:rFonts w:ascii="Book Antiqua" w:eastAsia="Times New Roman" w:hAnsi="Book Antiqua" w:cs="Times New Roman"/>
          <w:kern w:val="0"/>
          <w:sz w:val="24"/>
          <w:szCs w:val="24"/>
          <w:lang w:eastAsia="pl-PL"/>
          <w14:ligatures w14:val="none"/>
        </w:rPr>
        <w:t xml:space="preserve"> politycznej </w:t>
      </w:r>
      <w:r w:rsidR="00576166" w:rsidRPr="00CB6B47">
        <w:rPr>
          <w:rFonts w:ascii="Book Antiqua" w:eastAsia="Times New Roman" w:hAnsi="Book Antiqua" w:cs="Times New Roman"/>
          <w:kern w:val="0"/>
          <w:sz w:val="24"/>
          <w:szCs w:val="24"/>
          <w:lang w:eastAsia="pl-PL"/>
          <w14:ligatures w14:val="none"/>
        </w:rPr>
        <w:t>które</w:t>
      </w:r>
      <w:r w:rsidRPr="00CB6B47">
        <w:rPr>
          <w:rFonts w:ascii="Book Antiqua" w:eastAsia="Times New Roman" w:hAnsi="Book Antiqua" w:cs="Times New Roman"/>
          <w:kern w:val="0"/>
          <w:sz w:val="24"/>
          <w:szCs w:val="24"/>
          <w:lang w:eastAsia="pl-PL"/>
          <w14:ligatures w14:val="none"/>
        </w:rPr>
        <w:t>gokolwiek państwa zostało uznane za nielegalne, a wszelkie spory między państwami mają być rozstrzygane środkami pokojowymi w taki sposób, aby nie</w:t>
      </w:r>
      <w:r w:rsidR="00576166" w:rsidRPr="00CB6B47">
        <w:rPr>
          <w:rFonts w:ascii="Book Antiqua" w:eastAsia="Times New Roman" w:hAnsi="Book Antiqua" w:cs="Times New Roman"/>
          <w:kern w:val="0"/>
          <w:sz w:val="24"/>
          <w:szCs w:val="24"/>
          <w:lang w:eastAsia="pl-PL"/>
          <w14:ligatures w14:val="none"/>
        </w:rPr>
        <w:t xml:space="preserve"> dopuścić do</w:t>
      </w:r>
      <w:r w:rsidRPr="00CB6B47">
        <w:rPr>
          <w:rFonts w:ascii="Book Antiqua" w:eastAsia="Times New Roman" w:hAnsi="Book Antiqua" w:cs="Times New Roman"/>
          <w:kern w:val="0"/>
          <w:sz w:val="24"/>
          <w:szCs w:val="24"/>
          <w:lang w:eastAsia="pl-PL"/>
          <w14:ligatures w14:val="none"/>
        </w:rPr>
        <w:t xml:space="preserve"> zagr</w:t>
      </w:r>
      <w:r w:rsidR="00576166" w:rsidRPr="00CB6B47">
        <w:rPr>
          <w:rFonts w:ascii="Book Antiqua" w:eastAsia="Times New Roman" w:hAnsi="Book Antiqua" w:cs="Times New Roman"/>
          <w:kern w:val="0"/>
          <w:sz w:val="24"/>
          <w:szCs w:val="24"/>
          <w:lang w:eastAsia="pl-PL"/>
          <w14:ligatures w14:val="none"/>
        </w:rPr>
        <w:t>o</w:t>
      </w:r>
      <w:r w:rsidRPr="00CB6B47">
        <w:rPr>
          <w:rFonts w:ascii="Book Antiqua" w:eastAsia="Times New Roman" w:hAnsi="Book Antiqua" w:cs="Times New Roman"/>
          <w:kern w:val="0"/>
          <w:sz w:val="24"/>
          <w:szCs w:val="24"/>
          <w:lang w:eastAsia="pl-PL"/>
          <w14:ligatures w14:val="none"/>
        </w:rPr>
        <w:t>ż</w:t>
      </w:r>
      <w:r w:rsidR="00576166" w:rsidRPr="00CB6B47">
        <w:rPr>
          <w:rFonts w:ascii="Book Antiqua" w:eastAsia="Times New Roman" w:hAnsi="Book Antiqua" w:cs="Times New Roman"/>
          <w:kern w:val="0"/>
          <w:sz w:val="24"/>
          <w:szCs w:val="24"/>
          <w:lang w:eastAsia="pl-PL"/>
          <w14:ligatures w14:val="none"/>
        </w:rPr>
        <w:t>enia</w:t>
      </w:r>
      <w:r w:rsidRPr="00CB6B47">
        <w:rPr>
          <w:rFonts w:ascii="Book Antiqua" w:eastAsia="Times New Roman" w:hAnsi="Book Antiqua" w:cs="Times New Roman"/>
          <w:kern w:val="0"/>
          <w:sz w:val="24"/>
          <w:szCs w:val="24"/>
          <w:lang w:eastAsia="pl-PL"/>
          <w14:ligatures w14:val="none"/>
        </w:rPr>
        <w:t xml:space="preserve"> międzynarodowe</w:t>
      </w:r>
      <w:r w:rsidR="00576166" w:rsidRPr="00CB6B47">
        <w:rPr>
          <w:rFonts w:ascii="Book Antiqua" w:eastAsia="Times New Roman" w:hAnsi="Book Antiqua" w:cs="Times New Roman"/>
          <w:kern w:val="0"/>
          <w:sz w:val="24"/>
          <w:szCs w:val="24"/>
          <w:lang w:eastAsia="pl-PL"/>
          <w14:ligatures w14:val="none"/>
        </w:rPr>
        <w:t>go</w:t>
      </w:r>
      <w:r w:rsidRPr="00CB6B47">
        <w:rPr>
          <w:rFonts w:ascii="Book Antiqua" w:eastAsia="Times New Roman" w:hAnsi="Book Antiqua" w:cs="Times New Roman"/>
          <w:kern w:val="0"/>
          <w:sz w:val="24"/>
          <w:szCs w:val="24"/>
          <w:lang w:eastAsia="pl-PL"/>
          <w14:ligatures w14:val="none"/>
        </w:rPr>
        <w:t xml:space="preserve"> pokoj</w:t>
      </w:r>
      <w:r w:rsidR="00576166" w:rsidRPr="00CB6B47">
        <w:rPr>
          <w:rFonts w:ascii="Book Antiqua" w:eastAsia="Times New Roman" w:hAnsi="Book Antiqua" w:cs="Times New Roman"/>
          <w:kern w:val="0"/>
          <w:sz w:val="24"/>
          <w:szCs w:val="24"/>
          <w:lang w:eastAsia="pl-PL"/>
          <w14:ligatures w14:val="none"/>
        </w:rPr>
        <w:t>u</w:t>
      </w:r>
      <w:r w:rsidRPr="00CB6B47">
        <w:rPr>
          <w:rFonts w:ascii="Book Antiqua" w:eastAsia="Times New Roman" w:hAnsi="Book Antiqua" w:cs="Times New Roman"/>
          <w:kern w:val="0"/>
          <w:sz w:val="24"/>
          <w:szCs w:val="24"/>
          <w:lang w:eastAsia="pl-PL"/>
          <w14:ligatures w14:val="none"/>
        </w:rPr>
        <w:t>, bezpieczeństw</w:t>
      </w:r>
      <w:r w:rsidR="00576166"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i sprawiedliwości </w:t>
      </w:r>
      <w:hyperlink r:id="rId22" w:anchor="note-16" w:history="1">
        <w:r w:rsidRPr="00CB6B47">
          <w:rPr>
            <w:rFonts w:ascii="Book Antiqua" w:eastAsia="Times New Roman" w:hAnsi="Book Antiqua" w:cs="Times New Roman"/>
            <w:color w:val="0000FF"/>
            <w:kern w:val="0"/>
            <w:sz w:val="24"/>
            <w:szCs w:val="24"/>
            <w:u w:val="single"/>
            <w:lang w:eastAsia="pl-PL"/>
            <w14:ligatures w14:val="none"/>
          </w:rPr>
          <w:t>[16</w:t>
        </w:r>
      </w:hyperlink>
      <w:r w:rsidRPr="00CB6B47">
        <w:rPr>
          <w:rFonts w:ascii="Book Antiqua" w:eastAsia="Times New Roman" w:hAnsi="Book Antiqua" w:cs="Times New Roman"/>
          <w:kern w:val="0"/>
          <w:sz w:val="24"/>
          <w:szCs w:val="24"/>
          <w:lang w:eastAsia="pl-PL"/>
          <w14:ligatures w14:val="none"/>
        </w:rPr>
        <w:t xml:space="preserve">]. Później, Rezolucja 3314 (XXIX) </w:t>
      </w:r>
      <w:r w:rsidR="005761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Definicja agresji</w:t>
      </w:r>
      <w:r w:rsidR="0057616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przyjęta przez Zgromadzenie Ogólne ONZ w dniu 14 grudnia 1974 r., stwierdziła, że żadne względy natury politycznej, gospodarczej, wojskowej lub innej nie mogą usprawiedliwiać aktu agresji </w:t>
      </w:r>
      <w:hyperlink r:id="rId23" w:anchor="note-17" w:history="1">
        <w:r w:rsidRPr="00CB6B47">
          <w:rPr>
            <w:rFonts w:ascii="Book Antiqua" w:eastAsia="Times New Roman" w:hAnsi="Book Antiqua" w:cs="Times New Roman"/>
            <w:color w:val="0000FF"/>
            <w:kern w:val="0"/>
            <w:sz w:val="24"/>
            <w:szCs w:val="24"/>
            <w:u w:val="single"/>
            <w:lang w:eastAsia="pl-PL"/>
            <w14:ligatures w14:val="none"/>
          </w:rPr>
          <w:t>[17</w:t>
        </w:r>
      </w:hyperlink>
      <w:r w:rsidRPr="00CB6B47">
        <w:rPr>
          <w:rFonts w:ascii="Book Antiqua" w:eastAsia="Times New Roman" w:hAnsi="Book Antiqua" w:cs="Times New Roman"/>
          <w:kern w:val="0"/>
          <w:sz w:val="24"/>
          <w:szCs w:val="24"/>
          <w:lang w:eastAsia="pl-PL"/>
          <w14:ligatures w14:val="none"/>
        </w:rPr>
        <w:t>].</w:t>
      </w:r>
    </w:p>
    <w:p w14:paraId="72E3A630" w14:textId="77777777"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36. Użycie siły jest dozwolone wyłącznie na mocy decyzji Rady Bezpieczeństwa ONZ w zakresie niezbędnym do utrzymania lub przywrócenia międzynarodowego pokoju i bezpieczeństwa lub w samoobronie przed zbrojną napaścią. Tym samym Karta Narodów Zjednoczonych stanowi, że prawo do indywidualnej lub zbiorowej samoobrony przed zbrojną napaścią jest niezbywalne, a sama Karta w żaden sposób nie ogranicza tego niezbywalnego prawa </w:t>
      </w:r>
      <w:hyperlink r:id="rId24" w:anchor="note-18" w:history="1">
        <w:r w:rsidRPr="00CB6B47">
          <w:rPr>
            <w:rFonts w:ascii="Book Antiqua" w:eastAsia="Times New Roman" w:hAnsi="Book Antiqua" w:cs="Times New Roman"/>
            <w:color w:val="0000FF"/>
            <w:kern w:val="0"/>
            <w:sz w:val="24"/>
            <w:szCs w:val="24"/>
            <w:u w:val="single"/>
            <w:lang w:eastAsia="pl-PL"/>
            <w14:ligatures w14:val="none"/>
          </w:rPr>
          <w:t>[18</w:t>
        </w:r>
      </w:hyperlink>
      <w:r w:rsidRPr="00CB6B47">
        <w:rPr>
          <w:rFonts w:ascii="Book Antiqua" w:eastAsia="Times New Roman" w:hAnsi="Book Antiqua" w:cs="Times New Roman"/>
          <w:kern w:val="0"/>
          <w:sz w:val="24"/>
          <w:szCs w:val="24"/>
          <w:lang w:eastAsia="pl-PL"/>
          <w14:ligatures w14:val="none"/>
        </w:rPr>
        <w:t>].</w:t>
      </w:r>
    </w:p>
    <w:p w14:paraId="226B741A" w14:textId="39A1C192"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37. Święty papież Jan XXIII starał się przenieść punkt ciężkości dyskusji o wojnie i pokoju na budowanie pokoju, ale nie negował prawa narodów do samoobrony w przypadku niesprowokowanego ataku </w:t>
      </w:r>
      <w:hyperlink r:id="rId25" w:anchor="note-19" w:history="1">
        <w:r w:rsidRPr="00CB6B47">
          <w:rPr>
            <w:rFonts w:ascii="Book Antiqua" w:eastAsia="Times New Roman" w:hAnsi="Book Antiqua" w:cs="Times New Roman"/>
            <w:color w:val="0000FF"/>
            <w:kern w:val="0"/>
            <w:sz w:val="24"/>
            <w:szCs w:val="24"/>
            <w:u w:val="single"/>
            <w:lang w:eastAsia="pl-PL"/>
            <w14:ligatures w14:val="none"/>
          </w:rPr>
          <w:t>[19</w:t>
        </w:r>
      </w:hyperlink>
      <w:r w:rsidRPr="00CB6B47">
        <w:rPr>
          <w:rFonts w:ascii="Book Antiqua" w:eastAsia="Times New Roman" w:hAnsi="Book Antiqua" w:cs="Times New Roman"/>
          <w:kern w:val="0"/>
          <w:sz w:val="24"/>
          <w:szCs w:val="24"/>
          <w:lang w:eastAsia="pl-PL"/>
          <w14:ligatures w14:val="none"/>
        </w:rPr>
        <w:t xml:space="preserve">]. Tym samym Kościół zdystansował się od praktyki naiwnego pacyfizmu, który często przeradza się w moralną ślepotę w odróżnianiu dobra od zła. Co więcej, </w:t>
      </w:r>
      <w:r w:rsidR="00C05B11" w:rsidRPr="00CB6B47">
        <w:rPr>
          <w:rFonts w:ascii="Book Antiqua" w:eastAsia="Times New Roman" w:hAnsi="Book Antiqua" w:cs="Times New Roman"/>
          <w:kern w:val="0"/>
          <w:sz w:val="24"/>
          <w:szCs w:val="24"/>
          <w:lang w:eastAsia="pl-PL"/>
          <w14:ligatures w14:val="none"/>
        </w:rPr>
        <w:t xml:space="preserve">święty </w:t>
      </w:r>
      <w:r w:rsidRPr="00CB6B47">
        <w:rPr>
          <w:rFonts w:ascii="Book Antiqua" w:eastAsia="Times New Roman" w:hAnsi="Book Antiqua" w:cs="Times New Roman"/>
          <w:kern w:val="0"/>
          <w:sz w:val="24"/>
          <w:szCs w:val="24"/>
          <w:lang w:eastAsia="pl-PL"/>
          <w14:ligatures w14:val="none"/>
        </w:rPr>
        <w:t xml:space="preserve">papież Paweł VI ostrzegał przed </w:t>
      </w:r>
      <w:r w:rsidR="00C05B11" w:rsidRPr="00CB6B47">
        <w:rPr>
          <w:rFonts w:ascii="Book Antiqua" w:eastAsia="Times New Roman" w:hAnsi="Book Antiqua" w:cs="Times New Roman"/>
          <w:kern w:val="0"/>
          <w:sz w:val="24"/>
          <w:szCs w:val="24"/>
          <w:lang w:eastAsia="pl-PL"/>
          <w14:ligatures w14:val="none"/>
        </w:rPr>
        <w:t>„</w:t>
      </w:r>
      <w:r w:rsidR="000C1D24" w:rsidRPr="00CB6B47">
        <w:rPr>
          <w:rFonts w:ascii="Book Antiqua" w:eastAsia="Times New Roman" w:hAnsi="Book Antiqua" w:cs="Times New Roman"/>
          <w:bCs/>
          <w:kern w:val="0"/>
          <w:sz w:val="24"/>
          <w:szCs w:val="24"/>
          <w:lang w:eastAsia="pl-PL"/>
          <w14:ligatures w14:val="none"/>
        </w:rPr>
        <w:t xml:space="preserve">pułapkami taktycznego pacyfizmu, który narkotyzuje przeciwnika do pokonania lub </w:t>
      </w:r>
      <w:r w:rsidR="001E25BA" w:rsidRPr="00CB6B47">
        <w:rPr>
          <w:rFonts w:ascii="Book Antiqua" w:eastAsia="Times New Roman" w:hAnsi="Book Antiqua" w:cs="Times New Roman"/>
          <w:bCs/>
          <w:kern w:val="0"/>
          <w:sz w:val="24"/>
          <w:szCs w:val="24"/>
          <w:lang w:eastAsia="pl-PL"/>
          <w14:ligatures w14:val="none"/>
        </w:rPr>
        <w:t>osłabia w</w:t>
      </w:r>
      <w:r w:rsidR="000C1D24" w:rsidRPr="00CB6B47">
        <w:rPr>
          <w:rFonts w:ascii="Book Antiqua" w:eastAsia="Times New Roman" w:hAnsi="Book Antiqua" w:cs="Times New Roman"/>
          <w:bCs/>
          <w:kern w:val="0"/>
          <w:sz w:val="24"/>
          <w:szCs w:val="24"/>
          <w:lang w:eastAsia="pl-PL"/>
          <w14:ligatures w14:val="none"/>
        </w:rPr>
        <w:t xml:space="preserve"> du</w:t>
      </w:r>
      <w:r w:rsidR="001E25BA" w:rsidRPr="00CB6B47">
        <w:rPr>
          <w:rFonts w:ascii="Book Antiqua" w:eastAsia="Times New Roman" w:hAnsi="Book Antiqua" w:cs="Times New Roman"/>
          <w:bCs/>
          <w:kern w:val="0"/>
          <w:sz w:val="24"/>
          <w:szCs w:val="24"/>
          <w:lang w:eastAsia="pl-PL"/>
          <w14:ligatures w14:val="none"/>
        </w:rPr>
        <w:t>szach poczucie</w:t>
      </w:r>
      <w:r w:rsidR="000C1D24" w:rsidRPr="00CB6B47">
        <w:rPr>
          <w:rFonts w:ascii="Book Antiqua" w:eastAsia="Times New Roman" w:hAnsi="Book Antiqua" w:cs="Times New Roman"/>
          <w:bCs/>
          <w:kern w:val="0"/>
          <w:sz w:val="24"/>
          <w:szCs w:val="24"/>
          <w:lang w:eastAsia="pl-PL"/>
          <w14:ligatures w14:val="none"/>
        </w:rPr>
        <w:t xml:space="preserve"> sprawiedliwości, obowiązku i poświęcenia</w:t>
      </w:r>
      <w:r w:rsidR="000C1D24"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26" w:anchor="note-20" w:history="1">
        <w:r w:rsidRPr="00CB6B47">
          <w:rPr>
            <w:rFonts w:ascii="Book Antiqua" w:eastAsia="Times New Roman" w:hAnsi="Book Antiqua" w:cs="Times New Roman"/>
            <w:color w:val="0000FF"/>
            <w:kern w:val="0"/>
            <w:sz w:val="24"/>
            <w:szCs w:val="24"/>
            <w:u w:val="single"/>
            <w:lang w:eastAsia="pl-PL"/>
            <w14:ligatures w14:val="none"/>
          </w:rPr>
          <w:t>[</w:t>
        </w:r>
      </w:hyperlink>
      <w:r w:rsidRPr="00CB6B47">
        <w:rPr>
          <w:rFonts w:ascii="Book Antiqua" w:eastAsia="Times New Roman" w:hAnsi="Book Antiqua" w:cs="Times New Roman"/>
          <w:kern w:val="0"/>
          <w:sz w:val="24"/>
          <w:szCs w:val="24"/>
          <w:lang w:eastAsia="pl-PL"/>
          <w14:ligatures w14:val="none"/>
        </w:rPr>
        <w:t>20].</w:t>
      </w:r>
    </w:p>
    <w:p w14:paraId="0F51DC3F" w14:textId="742959D3"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38. Kościół katolicki naucza, że uzasadniona obrona zbrojna przed niesprawiedliwym napastnikiem, jak również wojna w ogóle, jest zawsze ostatni</w:t>
      </w:r>
      <w:r w:rsidR="005E1598" w:rsidRPr="00CB6B47">
        <w:rPr>
          <w:rFonts w:ascii="Book Antiqua" w:eastAsia="Times New Roman" w:hAnsi="Book Antiqua" w:cs="Times New Roman"/>
          <w:kern w:val="0"/>
          <w:sz w:val="24"/>
          <w:szCs w:val="24"/>
          <w:lang w:eastAsia="pl-PL"/>
          <w14:ligatures w14:val="none"/>
        </w:rPr>
        <w:t>m</w:t>
      </w:r>
      <w:r w:rsidRPr="00CB6B47">
        <w:rPr>
          <w:rFonts w:ascii="Book Antiqua" w:eastAsia="Times New Roman" w:hAnsi="Book Antiqua" w:cs="Times New Roman"/>
          <w:kern w:val="0"/>
          <w:sz w:val="24"/>
          <w:szCs w:val="24"/>
          <w:lang w:eastAsia="pl-PL"/>
          <w14:ligatures w14:val="none"/>
        </w:rPr>
        <w:t xml:space="preserve"> i ostateczn</w:t>
      </w:r>
      <w:r w:rsidR="005E1598" w:rsidRPr="00CB6B47">
        <w:rPr>
          <w:rFonts w:ascii="Book Antiqua" w:eastAsia="Times New Roman" w:hAnsi="Book Antiqua" w:cs="Times New Roman"/>
          <w:kern w:val="0"/>
          <w:sz w:val="24"/>
          <w:szCs w:val="24"/>
          <w:lang w:eastAsia="pl-PL"/>
          <w14:ligatures w14:val="none"/>
        </w:rPr>
        <w:t>ym</w:t>
      </w:r>
      <w:r w:rsidRPr="00CB6B47">
        <w:rPr>
          <w:rFonts w:ascii="Book Antiqua" w:eastAsia="Times New Roman" w:hAnsi="Book Antiqua" w:cs="Times New Roman"/>
          <w:kern w:val="0"/>
          <w:sz w:val="24"/>
          <w:szCs w:val="24"/>
          <w:lang w:eastAsia="pl-PL"/>
          <w14:ligatures w14:val="none"/>
        </w:rPr>
        <w:t xml:space="preserve"> </w:t>
      </w:r>
      <w:r w:rsidR="005E1598" w:rsidRPr="00CB6B47">
        <w:rPr>
          <w:rFonts w:ascii="Book Antiqua" w:eastAsia="Times New Roman" w:hAnsi="Book Antiqua" w:cs="Times New Roman"/>
          <w:kern w:val="0"/>
          <w:sz w:val="24"/>
          <w:szCs w:val="24"/>
          <w:lang w:eastAsia="pl-PL"/>
          <w14:ligatures w14:val="none"/>
        </w:rPr>
        <w:t>środkiem, po który może sięgać</w:t>
      </w:r>
      <w:r w:rsidRPr="00CB6B47">
        <w:rPr>
          <w:rFonts w:ascii="Book Antiqua" w:eastAsia="Times New Roman" w:hAnsi="Book Antiqua" w:cs="Times New Roman"/>
          <w:kern w:val="0"/>
          <w:sz w:val="24"/>
          <w:szCs w:val="24"/>
          <w:lang w:eastAsia="pl-PL"/>
          <w14:ligatures w14:val="none"/>
        </w:rPr>
        <w:t xml:space="preserve"> stron</w:t>
      </w:r>
      <w:r w:rsidR="005E1598"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znajdując</w:t>
      </w:r>
      <w:r w:rsidR="005E1598"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się w niebezpieczeństwie. Podkreśla to Katechizm U</w:t>
      </w:r>
      <w:r w:rsidR="00427CFB" w:rsidRPr="00CB6B47">
        <w:rPr>
          <w:rFonts w:ascii="Book Antiqua" w:eastAsia="Times New Roman" w:hAnsi="Book Antiqua" w:cs="Times New Roman"/>
          <w:kern w:val="0"/>
          <w:sz w:val="24"/>
          <w:szCs w:val="24"/>
          <w:lang w:eastAsia="pl-PL"/>
          <w14:ligatures w14:val="none"/>
        </w:rPr>
        <w:t>KGK</w:t>
      </w:r>
      <w:r w:rsidRPr="00CB6B47">
        <w:rPr>
          <w:rFonts w:ascii="Book Antiqua" w:eastAsia="Times New Roman" w:hAnsi="Book Antiqua" w:cs="Times New Roman"/>
          <w:kern w:val="0"/>
          <w:sz w:val="24"/>
          <w:szCs w:val="24"/>
          <w:lang w:eastAsia="pl-PL"/>
          <w14:ligatures w14:val="none"/>
        </w:rPr>
        <w:t xml:space="preserve"> </w:t>
      </w:r>
      <w:r w:rsidR="00427CF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Chrystus</w:t>
      </w:r>
      <w:r w:rsidR="00427CFB"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 nasz</w:t>
      </w:r>
      <w:r w:rsidR="00427CFB"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Pasch</w:t>
      </w:r>
      <w:r w:rsidR="00427CFB"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 xml:space="preserve">": </w:t>
      </w:r>
      <w:r w:rsidR="00427CF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Użycie siły zbrojnej może być d</w:t>
      </w:r>
      <w:r w:rsidR="00FB1AEE" w:rsidRPr="00CB6B47">
        <w:rPr>
          <w:rFonts w:ascii="Book Antiqua" w:eastAsia="Times New Roman" w:hAnsi="Book Antiqua" w:cs="Times New Roman"/>
          <w:kern w:val="0"/>
          <w:sz w:val="24"/>
          <w:szCs w:val="24"/>
          <w:lang w:eastAsia="pl-PL"/>
          <w14:ligatures w14:val="none"/>
        </w:rPr>
        <w:t>ozwolone</w:t>
      </w:r>
      <w:r w:rsidRPr="00CB6B47">
        <w:rPr>
          <w:rFonts w:ascii="Book Antiqua" w:eastAsia="Times New Roman" w:hAnsi="Book Antiqua" w:cs="Times New Roman"/>
          <w:kern w:val="0"/>
          <w:sz w:val="24"/>
          <w:szCs w:val="24"/>
          <w:lang w:eastAsia="pl-PL"/>
          <w14:ligatures w14:val="none"/>
        </w:rPr>
        <w:t xml:space="preserve"> tylko w przypadku skrajnej konieczności jako środek dopuszczalnej samoobrony, a żołnierz chrześcijański jest zawsze obrońcą pokoju</w:t>
      </w:r>
      <w:r w:rsidR="00427CFB"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27" w:anchor="note-21" w:history="1">
        <w:r w:rsidRPr="00CB6B47">
          <w:rPr>
            <w:rFonts w:ascii="Book Antiqua" w:eastAsia="Times New Roman" w:hAnsi="Book Antiqua" w:cs="Times New Roman"/>
            <w:color w:val="0000FF"/>
            <w:kern w:val="0"/>
            <w:sz w:val="24"/>
            <w:szCs w:val="24"/>
            <w:u w:val="single"/>
            <w:lang w:eastAsia="pl-PL"/>
            <w14:ligatures w14:val="none"/>
          </w:rPr>
          <w:t>[21</w:t>
        </w:r>
      </w:hyperlink>
      <w:r w:rsidRPr="00CB6B47">
        <w:rPr>
          <w:rFonts w:ascii="Book Antiqua" w:eastAsia="Times New Roman" w:hAnsi="Book Antiqua" w:cs="Times New Roman"/>
          <w:kern w:val="0"/>
          <w:sz w:val="24"/>
          <w:szCs w:val="24"/>
          <w:lang w:eastAsia="pl-PL"/>
          <w14:ligatures w14:val="none"/>
        </w:rPr>
        <w:t xml:space="preserve">]. Katechizm Kościoła Katolickiego nakreśla elementy sprawiedliwej wojny obronnej: </w:t>
      </w:r>
      <w:r w:rsidR="00FB7144" w:rsidRPr="00CB6B47">
        <w:rPr>
          <w:rFonts w:ascii="Book Antiqua" w:eastAsia="Times New Roman" w:hAnsi="Book Antiqua" w:cs="Times New Roman"/>
          <w:kern w:val="0"/>
          <w:sz w:val="24"/>
          <w:szCs w:val="24"/>
          <w:lang w:eastAsia="pl-PL"/>
          <w14:ligatures w14:val="none"/>
        </w:rPr>
        <w:t xml:space="preserve">„Należy ściśle wziąć pod uwagę dokładne warunki usprawiedliwiające uprawnioną </w:t>
      </w:r>
      <w:r w:rsidR="00FB7144" w:rsidRPr="00CB6B47">
        <w:rPr>
          <w:rFonts w:ascii="Book Antiqua" w:eastAsia="Times New Roman" w:hAnsi="Book Antiqua" w:cs="Times New Roman"/>
          <w:i/>
          <w:iCs/>
          <w:kern w:val="0"/>
          <w:sz w:val="24"/>
          <w:szCs w:val="24"/>
          <w:lang w:eastAsia="pl-PL"/>
          <w14:ligatures w14:val="none"/>
        </w:rPr>
        <w:t>obronę z użyciem siły militarnej</w:t>
      </w:r>
      <w:r w:rsidRPr="00CB6B47">
        <w:rPr>
          <w:rFonts w:ascii="Book Antiqua" w:eastAsia="Times New Roman" w:hAnsi="Book Antiqua" w:cs="Times New Roman"/>
          <w:kern w:val="0"/>
          <w:sz w:val="24"/>
          <w:szCs w:val="24"/>
          <w:lang w:eastAsia="pl-PL"/>
          <w14:ligatures w14:val="none"/>
        </w:rPr>
        <w:t xml:space="preserve">. </w:t>
      </w:r>
      <w:r w:rsidR="00FB7144" w:rsidRPr="00CB6B47">
        <w:rPr>
          <w:rFonts w:ascii="Book Antiqua" w:eastAsia="Times New Roman" w:hAnsi="Book Antiqua" w:cs="Times New Roman"/>
          <w:kern w:val="0"/>
          <w:sz w:val="24"/>
          <w:szCs w:val="24"/>
          <w:lang w:eastAsia="pl-PL"/>
          <w14:ligatures w14:val="none"/>
        </w:rPr>
        <w:t>Powaga takiej decyzji poddaje ją ścisłym warunkom uprawnienia moralnego</w:t>
      </w:r>
      <w:r w:rsidRPr="00CB6B47">
        <w:rPr>
          <w:rFonts w:ascii="Book Antiqua" w:eastAsia="Times New Roman" w:hAnsi="Book Antiqua" w:cs="Times New Roman"/>
          <w:kern w:val="0"/>
          <w:sz w:val="24"/>
          <w:szCs w:val="24"/>
          <w:lang w:eastAsia="pl-PL"/>
          <w14:ligatures w14:val="none"/>
        </w:rPr>
        <w:t xml:space="preserve">. </w:t>
      </w:r>
      <w:r w:rsidR="00FB7144" w:rsidRPr="00CB6B47">
        <w:rPr>
          <w:rFonts w:ascii="Book Antiqua" w:eastAsia="Times New Roman" w:hAnsi="Book Antiqua" w:cs="Times New Roman"/>
          <w:kern w:val="0"/>
          <w:sz w:val="24"/>
          <w:szCs w:val="24"/>
          <w:lang w:eastAsia="pl-PL"/>
          <w14:ligatures w14:val="none"/>
        </w:rPr>
        <w:t xml:space="preserve">Potrzeba jednocześnie: aby </w:t>
      </w:r>
      <w:r w:rsidR="00FB7144" w:rsidRPr="00CB6B47">
        <w:rPr>
          <w:rFonts w:ascii="Book Antiqua" w:eastAsia="Times New Roman" w:hAnsi="Book Antiqua" w:cs="Times New Roman"/>
          <w:kern w:val="0"/>
          <w:sz w:val="24"/>
          <w:szCs w:val="24"/>
          <w:lang w:eastAsia="pl-PL"/>
          <w14:ligatures w14:val="none"/>
        </w:rPr>
        <w:lastRenderedPageBreak/>
        <w:t>szkoda wyrządzana przez napastnika narodowi lub wspólnocie narodów była długotrwała, poważna i pewna; aby wszystkie inne środki zmierzające do położenia jej kresu okazały się niemożliwe lub nieskuteczne; aby istniały poważne warunki powodzenia; aby użycie broni nie pociągnęło za sobą jeszcze poważniejszego zła i zamętu niż zło, które należy usunąć”</w:t>
      </w:r>
      <w:r w:rsidRPr="00CB6B47">
        <w:rPr>
          <w:rFonts w:ascii="Book Antiqua" w:eastAsia="Times New Roman" w:hAnsi="Book Antiqua" w:cs="Times New Roman"/>
          <w:kern w:val="0"/>
          <w:sz w:val="24"/>
          <w:szCs w:val="24"/>
          <w:lang w:eastAsia="pl-PL"/>
          <w14:ligatures w14:val="none"/>
        </w:rPr>
        <w:t xml:space="preserve"> </w:t>
      </w:r>
      <w:hyperlink r:id="rId28" w:anchor="note-22" w:history="1">
        <w:r w:rsidRPr="00CB6B47">
          <w:rPr>
            <w:rFonts w:ascii="Book Antiqua" w:eastAsia="Times New Roman" w:hAnsi="Book Antiqua" w:cs="Times New Roman"/>
            <w:color w:val="0000FF"/>
            <w:kern w:val="0"/>
            <w:sz w:val="24"/>
            <w:szCs w:val="24"/>
            <w:u w:val="single"/>
            <w:lang w:eastAsia="pl-PL"/>
            <w14:ligatures w14:val="none"/>
          </w:rPr>
          <w:t>[22</w:t>
        </w:r>
      </w:hyperlink>
      <w:r w:rsidRPr="00CB6B47">
        <w:rPr>
          <w:rFonts w:ascii="Book Antiqua" w:eastAsia="Times New Roman" w:hAnsi="Book Antiqua" w:cs="Times New Roman"/>
          <w:kern w:val="0"/>
          <w:sz w:val="24"/>
          <w:szCs w:val="24"/>
          <w:lang w:eastAsia="pl-PL"/>
          <w14:ligatures w14:val="none"/>
        </w:rPr>
        <w:t>], tj. gdy zawiodły negocjacje, arbitraż, kompromis i inne środki. Jako istota racjonalna, człowiek jest zobowiązany, jeśli to możliwe, do podejmowania decyzji opartych na zdrowym rozsądku i prawie, a nie na sile. Aby zgodna z prawem obrona była sprawiedliwa, należy pamiętać o bezpieczeństwie ludności cywilnej. Obrona ta ma zawsze wyraźnie ograniczony cel: sprawiedliwy pokój, a nie całkowite zniszczenie ludzi, gospodarki lub instytucji politycznych wroga. Aby osiągnąć sprawiedliwy pokój, należy stosować ograniczone i proporcjonalne środki: broń i siła muszą być ograniczone do tego, co jest absolutnie konieczne do odparcia agresji i powstrzymania przyszłych ataków.</w:t>
      </w:r>
    </w:p>
    <w:p w14:paraId="527B0559" w14:textId="68E3E0C9"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39. W swojej encyklice </w:t>
      </w:r>
      <w:r w:rsidRPr="00CB6B47">
        <w:rPr>
          <w:rFonts w:ascii="Book Antiqua" w:eastAsia="Times New Roman" w:hAnsi="Book Antiqua" w:cs="Times New Roman"/>
          <w:i/>
          <w:iCs/>
          <w:kern w:val="0"/>
          <w:sz w:val="24"/>
          <w:szCs w:val="24"/>
          <w:lang w:eastAsia="pl-PL"/>
          <w14:ligatures w14:val="none"/>
        </w:rPr>
        <w:t>Fratelli Tutti</w:t>
      </w:r>
      <w:r w:rsidRPr="00CB6B47">
        <w:rPr>
          <w:rFonts w:ascii="Book Antiqua" w:eastAsia="Times New Roman" w:hAnsi="Book Antiqua" w:cs="Times New Roman"/>
          <w:kern w:val="0"/>
          <w:sz w:val="24"/>
          <w:szCs w:val="24"/>
          <w:lang w:eastAsia="pl-PL"/>
          <w14:ligatures w14:val="none"/>
        </w:rPr>
        <w:t xml:space="preserve"> Ojciec Święty Franciszek ostrzega przed </w:t>
      </w:r>
      <w:r w:rsidR="00A14223"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zbyt szeroką interpretacją</w:t>
      </w:r>
      <w:r w:rsidR="00A14223"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prawa do uzasadnionej obrony, które może być wykorzystywane przez niektórych do ataków </w:t>
      </w:r>
      <w:r w:rsidR="00A14223"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prewencyjnych</w:t>
      </w:r>
      <w:r w:rsidR="00A14223"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lub działań, które powodują więcej zła niż to, które należy wyeliminować; dodał również, że </w:t>
      </w:r>
      <w:r w:rsidR="00A14223" w:rsidRPr="00CB6B47">
        <w:rPr>
          <w:rFonts w:ascii="Book Antiqua" w:eastAsia="Times New Roman" w:hAnsi="Book Antiqua" w:cs="Times New Roman"/>
          <w:kern w:val="0"/>
          <w:sz w:val="24"/>
          <w:szCs w:val="24"/>
          <w:lang w:eastAsia="pl-PL"/>
          <w14:ligatures w14:val="none"/>
        </w:rPr>
        <w:t xml:space="preserve">„bardzo trudno jest dziś utrzymać racjonalne kryteria, które wypracowano w poprzednich wiekach, by mówić o możliwości </w:t>
      </w:r>
      <w:r w:rsidR="00A14223" w:rsidRPr="00CB6B47">
        <w:rPr>
          <w:rFonts w:ascii="Book Antiqua" w:eastAsia="Times New Roman" w:hAnsi="Book Antiqua" w:cs="Times New Roman"/>
          <w:kern w:val="0"/>
          <w:sz w:val="24"/>
          <w:szCs w:val="24"/>
          <w:lang w:val="uk-UA" w:eastAsia="pl-PL"/>
          <w14:ligatures w14:val="none"/>
        </w:rPr>
        <w:t>»</w:t>
      </w:r>
      <w:r w:rsidR="00A14223" w:rsidRPr="00CB6B47">
        <w:rPr>
          <w:rFonts w:ascii="Book Antiqua" w:eastAsia="Times New Roman" w:hAnsi="Book Antiqua" w:cs="Times New Roman"/>
          <w:kern w:val="0"/>
          <w:sz w:val="24"/>
          <w:szCs w:val="24"/>
          <w:lang w:eastAsia="pl-PL"/>
          <w14:ligatures w14:val="none"/>
        </w:rPr>
        <w:t>wojny sprawiedliwej</w:t>
      </w:r>
      <w:r w:rsidR="00A14223" w:rsidRPr="00CB6B47">
        <w:rPr>
          <w:rFonts w:ascii="Book Antiqua" w:eastAsia="Times New Roman" w:hAnsi="Book Antiqua" w:cs="Times New Roman"/>
          <w:kern w:val="0"/>
          <w:sz w:val="24"/>
          <w:szCs w:val="24"/>
          <w:lang w:val="uk-UA" w:eastAsia="pl-PL"/>
          <w14:ligatures w14:val="none"/>
        </w:rPr>
        <w:t>«</w:t>
      </w:r>
      <w:r w:rsidR="00A14223"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29" w:anchor="note-23" w:history="1">
        <w:r w:rsidRPr="00CB6B47">
          <w:rPr>
            <w:rFonts w:ascii="Book Antiqua" w:eastAsia="Times New Roman" w:hAnsi="Book Antiqua" w:cs="Times New Roman"/>
            <w:color w:val="0000FF"/>
            <w:kern w:val="0"/>
            <w:sz w:val="24"/>
            <w:szCs w:val="24"/>
            <w:u w:val="single"/>
            <w:lang w:eastAsia="pl-PL"/>
            <w14:ligatures w14:val="none"/>
          </w:rPr>
          <w:t>[23</w:t>
        </w:r>
      </w:hyperlink>
      <w:r w:rsidRPr="00CB6B47">
        <w:rPr>
          <w:rFonts w:ascii="Book Antiqua" w:eastAsia="Times New Roman" w:hAnsi="Book Antiqua" w:cs="Times New Roman"/>
          <w:kern w:val="0"/>
          <w:sz w:val="24"/>
          <w:szCs w:val="24"/>
          <w:lang w:eastAsia="pl-PL"/>
          <w14:ligatures w14:val="none"/>
        </w:rPr>
        <w:t>]. Jest to słuszna uwaga, biorąc pod uwagę sposób, w jaki rosyjska propaganda usprawiedliwia swoją agresję na Ukrainę. Czy jednak ta manipulacja ze strony Rosji nie wskazuje na potrzebę opracowania jeszcze jaśniejszych i bardziej precyzyjnych kryteriów uzasadnionej obrony, które uniemożliwiłyby agresorowi udawanie ofiary?</w:t>
      </w:r>
    </w:p>
    <w:p w14:paraId="54890478" w14:textId="5C64EF76"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40. W świetle nauczania Kościoła katolickiego, Siły Bezpieczeństwa i Obrony Ukrainy w </w:t>
      </w:r>
      <w:r w:rsidR="00A14223" w:rsidRPr="00CB6B47">
        <w:rPr>
          <w:rFonts w:ascii="Book Antiqua" w:eastAsia="Times New Roman" w:hAnsi="Book Antiqua" w:cs="Times New Roman"/>
          <w:kern w:val="0"/>
          <w:sz w:val="24"/>
          <w:szCs w:val="24"/>
          <w:lang w:eastAsia="pl-PL"/>
          <w14:ligatures w14:val="none"/>
        </w:rPr>
        <w:t xml:space="preserve">sposób </w:t>
      </w:r>
      <w:r w:rsidRPr="00CB6B47">
        <w:rPr>
          <w:rFonts w:ascii="Book Antiqua" w:eastAsia="Times New Roman" w:hAnsi="Book Antiqua" w:cs="Times New Roman"/>
          <w:kern w:val="0"/>
          <w:sz w:val="24"/>
          <w:szCs w:val="24"/>
          <w:lang w:eastAsia="pl-PL"/>
          <w14:ligatures w14:val="none"/>
        </w:rPr>
        <w:t>legaln</w:t>
      </w:r>
      <w:r w:rsidR="00A14223"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i zgodn</w:t>
      </w:r>
      <w:r w:rsidR="00A14223"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z prawem bron</w:t>
      </w:r>
      <w:r w:rsidR="00A14223" w:rsidRPr="00CB6B47">
        <w:rPr>
          <w:rFonts w:ascii="Book Antiqua" w:eastAsia="Times New Roman" w:hAnsi="Book Antiqua" w:cs="Times New Roman"/>
          <w:kern w:val="0"/>
          <w:sz w:val="24"/>
          <w:szCs w:val="24"/>
          <w:lang w:eastAsia="pl-PL"/>
          <w14:ligatures w14:val="none"/>
        </w:rPr>
        <w:t>ią</w:t>
      </w:r>
      <w:r w:rsidRPr="00CB6B47">
        <w:rPr>
          <w:rFonts w:ascii="Book Antiqua" w:eastAsia="Times New Roman" w:hAnsi="Book Antiqua" w:cs="Times New Roman"/>
          <w:kern w:val="0"/>
          <w:sz w:val="24"/>
          <w:szCs w:val="24"/>
          <w:lang w:eastAsia="pl-PL"/>
          <w14:ligatures w14:val="none"/>
        </w:rPr>
        <w:t xml:space="preserve"> państwa i narodu. </w:t>
      </w:r>
      <w:r w:rsidR="00961DE4" w:rsidRPr="00CB6B47">
        <w:rPr>
          <w:rFonts w:ascii="Book Antiqua" w:eastAsia="Times New Roman" w:hAnsi="Book Antiqua" w:cs="Times New Roman"/>
          <w:kern w:val="0"/>
          <w:sz w:val="24"/>
          <w:szCs w:val="24"/>
          <w:lang w:eastAsia="pl-PL"/>
          <w14:ligatures w14:val="none"/>
        </w:rPr>
        <w:t>Dzisiaj</w:t>
      </w:r>
      <w:r w:rsidRPr="00CB6B47">
        <w:rPr>
          <w:rFonts w:ascii="Book Antiqua" w:eastAsia="Times New Roman" w:hAnsi="Book Antiqua" w:cs="Times New Roman"/>
          <w:kern w:val="0"/>
          <w:sz w:val="24"/>
          <w:szCs w:val="24"/>
          <w:lang w:eastAsia="pl-PL"/>
          <w14:ligatures w14:val="none"/>
        </w:rPr>
        <w:t xml:space="preserve"> nie brakuje dowodów na to, że Rosja w żaden sposób nie </w:t>
      </w:r>
      <w:r w:rsidR="00961DE4" w:rsidRPr="00CB6B47">
        <w:rPr>
          <w:rFonts w:ascii="Book Antiqua" w:eastAsia="Times New Roman" w:hAnsi="Book Antiqua" w:cs="Times New Roman"/>
          <w:kern w:val="0"/>
          <w:sz w:val="24"/>
          <w:szCs w:val="24"/>
          <w:lang w:eastAsia="pl-PL"/>
          <w14:ligatures w14:val="none"/>
        </w:rPr>
        <w:t>była</w:t>
      </w:r>
      <w:r w:rsidRPr="00CB6B47">
        <w:rPr>
          <w:rFonts w:ascii="Book Antiqua" w:eastAsia="Times New Roman" w:hAnsi="Book Antiqua" w:cs="Times New Roman"/>
          <w:kern w:val="0"/>
          <w:sz w:val="24"/>
          <w:szCs w:val="24"/>
          <w:lang w:eastAsia="pl-PL"/>
          <w14:ligatures w14:val="none"/>
        </w:rPr>
        <w:t xml:space="preserve"> skłonna do rozwiązywania </w:t>
      </w:r>
      <w:r w:rsidR="006A139B" w:rsidRPr="00CB6B47">
        <w:rPr>
          <w:rFonts w:ascii="Book Antiqua" w:eastAsia="Times New Roman" w:hAnsi="Book Antiqua" w:cs="Times New Roman"/>
          <w:kern w:val="0"/>
          <w:sz w:val="24"/>
          <w:szCs w:val="24"/>
          <w:lang w:eastAsia="pl-PL"/>
          <w14:ligatures w14:val="none"/>
        </w:rPr>
        <w:t xml:space="preserve">przy stole negocjacyjnym </w:t>
      </w:r>
      <w:r w:rsidRPr="00CB6B47">
        <w:rPr>
          <w:rFonts w:ascii="Book Antiqua" w:eastAsia="Times New Roman" w:hAnsi="Book Antiqua" w:cs="Times New Roman"/>
          <w:kern w:val="0"/>
          <w:sz w:val="24"/>
          <w:szCs w:val="24"/>
          <w:lang w:eastAsia="pl-PL"/>
          <w14:ligatures w14:val="none"/>
        </w:rPr>
        <w:t>sporów z Ukrainą jako równy</w:t>
      </w:r>
      <w:r w:rsidR="00961DE4" w:rsidRPr="00CB6B47">
        <w:rPr>
          <w:rFonts w:ascii="Book Antiqua" w:eastAsia="Times New Roman" w:hAnsi="Book Antiqua" w:cs="Times New Roman"/>
          <w:kern w:val="0"/>
          <w:sz w:val="24"/>
          <w:szCs w:val="24"/>
          <w:lang w:eastAsia="pl-PL"/>
          <w14:ligatures w14:val="none"/>
        </w:rPr>
        <w:t>m</w:t>
      </w:r>
      <w:r w:rsidRPr="00CB6B47">
        <w:rPr>
          <w:rFonts w:ascii="Book Antiqua" w:eastAsia="Times New Roman" w:hAnsi="Book Antiqua" w:cs="Times New Roman"/>
          <w:kern w:val="0"/>
          <w:sz w:val="24"/>
          <w:szCs w:val="24"/>
          <w:lang w:eastAsia="pl-PL"/>
          <w14:ligatures w14:val="none"/>
        </w:rPr>
        <w:t xml:space="preserve"> i suwerenny</w:t>
      </w:r>
      <w:r w:rsidR="00961DE4" w:rsidRPr="00CB6B47">
        <w:rPr>
          <w:rFonts w:ascii="Book Antiqua" w:eastAsia="Times New Roman" w:hAnsi="Book Antiqua" w:cs="Times New Roman"/>
          <w:kern w:val="0"/>
          <w:sz w:val="24"/>
          <w:szCs w:val="24"/>
          <w:lang w:eastAsia="pl-PL"/>
          <w14:ligatures w14:val="none"/>
        </w:rPr>
        <w:t xml:space="preserve">m </w:t>
      </w:r>
      <w:r w:rsidRPr="00CB6B47">
        <w:rPr>
          <w:rFonts w:ascii="Book Antiqua" w:eastAsia="Times New Roman" w:hAnsi="Book Antiqua" w:cs="Times New Roman"/>
          <w:kern w:val="0"/>
          <w:sz w:val="24"/>
          <w:szCs w:val="24"/>
          <w:lang w:eastAsia="pl-PL"/>
          <w14:ligatures w14:val="none"/>
        </w:rPr>
        <w:t>partner</w:t>
      </w:r>
      <w:r w:rsidR="00961DE4" w:rsidRPr="00CB6B47">
        <w:rPr>
          <w:rFonts w:ascii="Book Antiqua" w:eastAsia="Times New Roman" w:hAnsi="Book Antiqua" w:cs="Times New Roman"/>
          <w:kern w:val="0"/>
          <w:sz w:val="24"/>
          <w:szCs w:val="24"/>
          <w:lang w:eastAsia="pl-PL"/>
          <w14:ligatures w14:val="none"/>
        </w:rPr>
        <w:t>em</w:t>
      </w:r>
      <w:r w:rsidRPr="00CB6B47">
        <w:rPr>
          <w:rFonts w:ascii="Book Antiqua" w:eastAsia="Times New Roman" w:hAnsi="Book Antiqua" w:cs="Times New Roman"/>
          <w:kern w:val="0"/>
          <w:sz w:val="24"/>
          <w:szCs w:val="24"/>
          <w:lang w:eastAsia="pl-PL"/>
          <w14:ligatures w14:val="none"/>
        </w:rPr>
        <w:t>. Kraj</w:t>
      </w:r>
      <w:r w:rsidR="00FC4DEC"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agresor odrzuca samo prawo do istnienia narodu ukraińskiego i jego państwa jako podmiotu prawa międzynarodowego, odmawiając zaangażowania się w dialog i negocjacje z suwerenną Ukrainą. Niemożliwe jest </w:t>
      </w:r>
      <w:r w:rsidR="00FC4DE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prowadzenie dialogu z kimś, kto nie istnieje</w:t>
      </w:r>
      <w:r w:rsidR="00FC4DE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jak nieustannie powtarza rosyjska propaganda. Zgodnie z wyżej wspomnianą nową rosyjską ideologią ras</w:t>
      </w:r>
      <w:r w:rsidR="00FC4DEC" w:rsidRPr="00CB6B47">
        <w:rPr>
          <w:rFonts w:ascii="Book Antiqua" w:eastAsia="Times New Roman" w:hAnsi="Book Antiqua" w:cs="Times New Roman"/>
          <w:kern w:val="0"/>
          <w:sz w:val="24"/>
          <w:szCs w:val="24"/>
          <w:lang w:eastAsia="pl-PL"/>
          <w14:ligatures w14:val="none"/>
        </w:rPr>
        <w:t>zy</w:t>
      </w:r>
      <w:r w:rsidRPr="00CB6B47">
        <w:rPr>
          <w:rFonts w:ascii="Book Antiqua" w:eastAsia="Times New Roman" w:hAnsi="Book Antiqua" w:cs="Times New Roman"/>
          <w:kern w:val="0"/>
          <w:sz w:val="24"/>
          <w:szCs w:val="24"/>
          <w:lang w:eastAsia="pl-PL"/>
          <w14:ligatures w14:val="none"/>
        </w:rPr>
        <w:t xml:space="preserve">zmu, </w:t>
      </w:r>
      <w:r w:rsidR="00FC4DE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kwestia ukraińska</w:t>
      </w:r>
      <w:r w:rsidR="00FC4DEC"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musi zostać rozwiązana raz na zawsze poprzez całkowite zniszczenie wszystkiego, co ukraińskie. Od 2014 r. Rosja przeprowadza niesprowokowane akty agresji przeciwko Ukrainie, najpierw okupując Półwysep Krymski, a następnie rozpoczynając wojnę zastępczą w Donbasie. W 2022 roku rozpoczęła inwazję na pełną skalę i przy użyciu szerokiej gamy broni bezlitośnie niszcz</w:t>
      </w:r>
      <w:r w:rsidR="00FC4DEC"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 xml:space="preserve"> infrastrukturę cywilną, terroryz</w:t>
      </w:r>
      <w:r w:rsidR="00FC4DEC" w:rsidRPr="00CB6B47">
        <w:rPr>
          <w:rFonts w:ascii="Book Antiqua" w:eastAsia="Times New Roman" w:hAnsi="Book Antiqua" w:cs="Times New Roman"/>
          <w:kern w:val="0"/>
          <w:sz w:val="24"/>
          <w:szCs w:val="24"/>
          <w:lang w:eastAsia="pl-PL"/>
          <w14:ligatures w14:val="none"/>
        </w:rPr>
        <w:t>uje</w:t>
      </w:r>
      <w:r w:rsidRPr="00CB6B47">
        <w:rPr>
          <w:rFonts w:ascii="Book Antiqua" w:eastAsia="Times New Roman" w:hAnsi="Book Antiqua" w:cs="Times New Roman"/>
          <w:kern w:val="0"/>
          <w:sz w:val="24"/>
          <w:szCs w:val="24"/>
          <w:lang w:eastAsia="pl-PL"/>
          <w14:ligatures w14:val="none"/>
        </w:rPr>
        <w:t xml:space="preserve"> i zabija cywilów. Armia ukraińska musi stawić czoła niezwykle potężnej machinie wojskowej, która wykorzystuje pełną gamę wyrafinowanej broni i okresowo grozi uderzeniem nuklearnym przeciwko państwu nieposiadającemu broni jądrowej, któremu zagwarantowała bezpieczeństwo i integralność terytorialną, podpisując Memorandum Budapesztańskie z 1994 roku.</w:t>
      </w:r>
      <w:r w:rsidR="00FC4DEC" w:rsidRPr="00CB6B47">
        <w:rPr>
          <w:rFonts w:ascii="Book Antiqua" w:eastAsia="Times New Roman" w:hAnsi="Book Antiqua" w:cs="Times New Roman"/>
          <w:kern w:val="0"/>
          <w:sz w:val="24"/>
          <w:szCs w:val="24"/>
          <w:lang w:eastAsia="pl-PL"/>
          <w14:ligatures w14:val="none"/>
        </w:rPr>
        <w:t xml:space="preserve"> </w:t>
      </w:r>
      <w:r w:rsidR="006A139B" w:rsidRPr="00CB6B47">
        <w:rPr>
          <w:rFonts w:ascii="Book Antiqua" w:eastAsia="Times New Roman" w:hAnsi="Book Antiqua" w:cs="Times New Roman"/>
          <w:kern w:val="0"/>
          <w:sz w:val="24"/>
          <w:szCs w:val="24"/>
          <w:lang w:eastAsia="pl-PL"/>
          <w14:ligatures w14:val="none"/>
        </w:rPr>
        <w:t xml:space="preserve"> </w:t>
      </w:r>
    </w:p>
    <w:p w14:paraId="676122FC"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77D40F8" w14:textId="06D4481A" w:rsidR="00B759EA" w:rsidRPr="00822EC1" w:rsidRDefault="00281F7E" w:rsidP="00822EC1">
      <w:pPr>
        <w:pStyle w:val="Akapitzlist"/>
        <w:numPr>
          <w:ilvl w:val="0"/>
          <w:numId w:val="1"/>
        </w:numPr>
        <w:spacing w:after="0" w:line="276" w:lineRule="auto"/>
        <w:jc w:val="both"/>
        <w:rPr>
          <w:rFonts w:ascii="Book Antiqua" w:eastAsia="Times New Roman" w:hAnsi="Book Antiqua" w:cs="Times New Roman"/>
          <w:b/>
          <w:kern w:val="0"/>
          <w:sz w:val="24"/>
          <w:szCs w:val="24"/>
          <w:lang w:eastAsia="pl-PL"/>
          <w14:ligatures w14:val="none"/>
        </w:rPr>
      </w:pPr>
      <w:r w:rsidRPr="00822EC1">
        <w:rPr>
          <w:rFonts w:ascii="Book Antiqua" w:eastAsia="Times New Roman" w:hAnsi="Book Antiqua" w:cs="Times New Roman"/>
          <w:b/>
          <w:kern w:val="0"/>
          <w:sz w:val="24"/>
          <w:szCs w:val="24"/>
          <w:lang w:eastAsia="pl-PL"/>
          <w14:ligatures w14:val="none"/>
        </w:rPr>
        <w:t>Neutralność w czasie wojny</w:t>
      </w:r>
    </w:p>
    <w:p w14:paraId="424C5E8E" w14:textId="77777777" w:rsidR="00822EC1" w:rsidRPr="00822EC1" w:rsidRDefault="00822EC1" w:rsidP="00822EC1">
      <w:pPr>
        <w:pStyle w:val="Akapitzlist"/>
        <w:spacing w:after="0" w:line="276" w:lineRule="auto"/>
        <w:ind w:left="1080"/>
        <w:jc w:val="both"/>
        <w:rPr>
          <w:rFonts w:ascii="Book Antiqua" w:eastAsia="Times New Roman" w:hAnsi="Book Antiqua" w:cs="Times New Roman"/>
          <w:bCs/>
          <w:kern w:val="0"/>
          <w:sz w:val="24"/>
          <w:szCs w:val="24"/>
          <w:lang w:eastAsia="pl-PL"/>
          <w14:ligatures w14:val="none"/>
        </w:rPr>
      </w:pPr>
    </w:p>
    <w:p w14:paraId="0B32279D" w14:textId="77CA7786"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lastRenderedPageBreak/>
        <w:t xml:space="preserve">41. Neutralność może być rzeczywiście wynikiem rozsądnego osądu i analizy. Istnieją sytuacje, w których kraj nie chce pogłębiać konfliktu z powodu swojego zaangażowania w niego lub chce mediować między przeciwnymi stronami. Jednak taka neutralność ma swoje pułapki: istnieje granica, po przekroczeniu której takie stanowisko staje się zdradą własnych wartości </w:t>
      </w:r>
      <w:r w:rsidR="00BE192D" w:rsidRPr="00CB6B47">
        <w:rPr>
          <w:rFonts w:ascii="Book Antiqua" w:eastAsia="Times New Roman" w:hAnsi="Book Antiqua" w:cs="Times New Roman"/>
          <w:kern w:val="0"/>
          <w:sz w:val="24"/>
          <w:szCs w:val="24"/>
          <w:lang w:eastAsia="pl-PL"/>
          <w14:ligatures w14:val="none"/>
        </w:rPr>
        <w:t xml:space="preserve">oraz </w:t>
      </w:r>
      <w:r w:rsidRPr="00CB6B47">
        <w:rPr>
          <w:rFonts w:ascii="Book Antiqua" w:eastAsia="Times New Roman" w:hAnsi="Book Antiqua" w:cs="Times New Roman"/>
          <w:kern w:val="0"/>
          <w:sz w:val="24"/>
          <w:szCs w:val="24"/>
          <w:lang w:eastAsia="pl-PL"/>
          <w14:ligatures w14:val="none"/>
        </w:rPr>
        <w:t xml:space="preserve">zasad i </w:t>
      </w:r>
      <w:r w:rsidR="00BE192D" w:rsidRPr="00CB6B47">
        <w:rPr>
          <w:rFonts w:ascii="Book Antiqua" w:eastAsia="Times New Roman" w:hAnsi="Book Antiqua" w:cs="Times New Roman"/>
          <w:kern w:val="0"/>
          <w:sz w:val="24"/>
          <w:szCs w:val="24"/>
          <w:lang w:eastAsia="pl-PL"/>
          <w14:ligatures w14:val="none"/>
        </w:rPr>
        <w:t>działa</w:t>
      </w:r>
      <w:r w:rsidRPr="00CB6B47">
        <w:rPr>
          <w:rFonts w:ascii="Book Antiqua" w:eastAsia="Times New Roman" w:hAnsi="Book Antiqua" w:cs="Times New Roman"/>
          <w:kern w:val="0"/>
          <w:sz w:val="24"/>
          <w:szCs w:val="24"/>
          <w:lang w:eastAsia="pl-PL"/>
          <w14:ligatures w14:val="none"/>
        </w:rPr>
        <w:t xml:space="preserve"> na korzyść złoczyńcy. Jeśli neutralność jest spowodowana obojętnością, tchórzostwem, stronniczością lub samolubną postawą, staje się moralnie złym wyborem, a nie przejawem głębokiego zrozumienia przyczyn i konsekwencji sporu (por. Prz 24</w:t>
      </w:r>
      <w:r w:rsidR="00BE192D"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11-12; M</w:t>
      </w:r>
      <w:r w:rsidR="00BE192D" w:rsidRPr="00CB6B47">
        <w:rPr>
          <w:rFonts w:ascii="Book Antiqua" w:eastAsia="Times New Roman" w:hAnsi="Book Antiqua" w:cs="Times New Roman"/>
          <w:kern w:val="0"/>
          <w:sz w:val="24"/>
          <w:szCs w:val="24"/>
          <w:lang w:eastAsia="pl-PL"/>
          <w14:ligatures w14:val="none"/>
        </w:rPr>
        <w:t>t</w:t>
      </w:r>
      <w:r w:rsidRPr="00CB6B47">
        <w:rPr>
          <w:rFonts w:ascii="Book Antiqua" w:eastAsia="Times New Roman" w:hAnsi="Book Antiqua" w:cs="Times New Roman"/>
          <w:kern w:val="0"/>
          <w:sz w:val="24"/>
          <w:szCs w:val="24"/>
          <w:lang w:eastAsia="pl-PL"/>
          <w14:ligatures w14:val="none"/>
        </w:rPr>
        <w:t xml:space="preserve"> 12</w:t>
      </w:r>
      <w:r w:rsidR="00BE192D"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30; J</w:t>
      </w:r>
      <w:r w:rsidR="00BE192D" w:rsidRPr="00CB6B47">
        <w:rPr>
          <w:rFonts w:ascii="Book Antiqua" w:eastAsia="Times New Roman" w:hAnsi="Book Antiqua" w:cs="Times New Roman"/>
          <w:kern w:val="0"/>
          <w:sz w:val="24"/>
          <w:szCs w:val="24"/>
          <w:lang w:eastAsia="pl-PL"/>
          <w14:ligatures w14:val="none"/>
        </w:rPr>
        <w:t>k</w:t>
      </w:r>
      <w:r w:rsidRPr="00CB6B47">
        <w:rPr>
          <w:rFonts w:ascii="Book Antiqua" w:eastAsia="Times New Roman" w:hAnsi="Book Antiqua" w:cs="Times New Roman"/>
          <w:kern w:val="0"/>
          <w:sz w:val="24"/>
          <w:szCs w:val="24"/>
          <w:lang w:eastAsia="pl-PL"/>
          <w14:ligatures w14:val="none"/>
        </w:rPr>
        <w:t xml:space="preserve"> 4</w:t>
      </w:r>
      <w:r w:rsidR="00BE192D"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17; </w:t>
      </w:r>
      <w:r w:rsidR="00BE192D" w:rsidRPr="00CB6B47">
        <w:rPr>
          <w:rFonts w:ascii="Book Antiqua" w:eastAsia="Times New Roman" w:hAnsi="Book Antiqua" w:cs="Times New Roman"/>
          <w:kern w:val="0"/>
          <w:sz w:val="24"/>
          <w:szCs w:val="24"/>
          <w:lang w:eastAsia="pl-PL"/>
          <w14:ligatures w14:val="none"/>
        </w:rPr>
        <w:t>Ap</w:t>
      </w:r>
      <w:r w:rsidRPr="00CB6B47">
        <w:rPr>
          <w:rFonts w:ascii="Book Antiqua" w:eastAsia="Times New Roman" w:hAnsi="Book Antiqua" w:cs="Times New Roman"/>
          <w:kern w:val="0"/>
          <w:sz w:val="24"/>
          <w:szCs w:val="24"/>
          <w:lang w:eastAsia="pl-PL"/>
          <w14:ligatures w14:val="none"/>
        </w:rPr>
        <w:t xml:space="preserve"> 3</w:t>
      </w:r>
      <w:r w:rsidR="00BE192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15-16).</w:t>
      </w:r>
    </w:p>
    <w:p w14:paraId="1E266A62" w14:textId="6EC99FC1"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42. Mając na uwadze takie sytuacje, papież Pius XII w swoim orędziu bożonarodzeniowym z 1948 roku podkreślił, że w przypadku niesprawiedliwej agresji </w:t>
      </w:r>
      <w:r w:rsidR="00BE192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solidarność rodziny narodów zabrania innym zachowywać się jak zwykli widzowie,</w:t>
      </w:r>
      <w:r w:rsidR="006B4EBD" w:rsidRPr="00CB6B47">
        <w:rPr>
          <w:rFonts w:ascii="Book Antiqua" w:eastAsia="Times New Roman" w:hAnsi="Book Antiqua" w:cs="Times New Roman"/>
          <w:kern w:val="0"/>
          <w:sz w:val="24"/>
          <w:szCs w:val="24"/>
          <w:lang w:eastAsia="pl-PL"/>
          <w14:ligatures w14:val="none"/>
        </w:rPr>
        <w:t xml:space="preserve"> okazując chłodną neutralność”</w:t>
      </w:r>
      <w:r w:rsidRPr="00CB6B47">
        <w:rPr>
          <w:rFonts w:ascii="Book Antiqua" w:eastAsia="Times New Roman" w:hAnsi="Book Antiqua" w:cs="Times New Roman"/>
          <w:kern w:val="0"/>
          <w:sz w:val="24"/>
          <w:szCs w:val="24"/>
          <w:lang w:eastAsia="pl-PL"/>
          <w14:ligatures w14:val="none"/>
        </w:rPr>
        <w:t xml:space="preserve"> i dodawał, że niemożliwe jest zmierzenie szkód</w:t>
      </w:r>
      <w:r w:rsidR="00BE192D" w:rsidRPr="00CB6B47">
        <w:rPr>
          <w:rFonts w:ascii="Book Antiqua" w:eastAsia="Times New Roman" w:hAnsi="Book Antiqua" w:cs="Times New Roman"/>
          <w:kern w:val="0"/>
          <w:sz w:val="24"/>
          <w:szCs w:val="24"/>
          <w:lang w:eastAsia="pl-PL"/>
          <w14:ligatures w14:val="none"/>
        </w:rPr>
        <w:t xml:space="preserve"> </w:t>
      </w:r>
      <w:r w:rsidR="006B4E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już spowodowanych w przeszłości przez taką obojętność wobec wojen agresywnych</w:t>
      </w:r>
      <w:r w:rsidR="006B4E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oraz że takie stanowisko </w:t>
      </w:r>
      <w:r w:rsidR="006B4E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tylko uspokajało i zachęcało autorów i podżegaczy do agresji</w:t>
      </w:r>
      <w:r w:rsidR="006B4EBD"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t>
      </w:r>
      <w:hyperlink r:id="rId30" w:anchor="note-24" w:history="1">
        <w:r w:rsidRPr="00CB6B47">
          <w:rPr>
            <w:rFonts w:ascii="Book Antiqua" w:eastAsia="Times New Roman" w:hAnsi="Book Antiqua" w:cs="Times New Roman"/>
            <w:color w:val="0000FF"/>
            <w:kern w:val="0"/>
            <w:sz w:val="24"/>
            <w:szCs w:val="24"/>
            <w:u w:val="single"/>
            <w:lang w:eastAsia="pl-PL"/>
            <w14:ligatures w14:val="none"/>
          </w:rPr>
          <w:t>[24</w:t>
        </w:r>
      </w:hyperlink>
      <w:r w:rsidRPr="00CB6B47">
        <w:rPr>
          <w:rFonts w:ascii="Book Antiqua" w:eastAsia="Times New Roman" w:hAnsi="Book Antiqua" w:cs="Times New Roman"/>
          <w:kern w:val="0"/>
          <w:sz w:val="24"/>
          <w:szCs w:val="24"/>
          <w:lang w:eastAsia="pl-PL"/>
          <w14:ligatures w14:val="none"/>
        </w:rPr>
        <w:t>].</w:t>
      </w:r>
      <w:r w:rsidR="006B4EBD" w:rsidRPr="00CB6B47">
        <w:rPr>
          <w:rFonts w:ascii="Book Antiqua" w:eastAsia="Times New Roman" w:hAnsi="Book Antiqua" w:cs="Times New Roman"/>
          <w:kern w:val="0"/>
          <w:sz w:val="24"/>
          <w:szCs w:val="24"/>
          <w:lang w:eastAsia="pl-PL"/>
          <w14:ligatures w14:val="none"/>
        </w:rPr>
        <w:t xml:space="preserve"> </w:t>
      </w:r>
    </w:p>
    <w:p w14:paraId="42CBFBDB" w14:textId="6089980E"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43. W czasach wojny do neutralności należy podchodzić z </w:t>
      </w:r>
      <w:r w:rsidR="00DA42D5" w:rsidRPr="00CB6B47">
        <w:rPr>
          <w:rFonts w:ascii="Book Antiqua" w:eastAsia="Times New Roman" w:hAnsi="Book Antiqua" w:cs="Times New Roman"/>
          <w:kern w:val="0"/>
          <w:sz w:val="24"/>
          <w:szCs w:val="24"/>
          <w:lang w:eastAsia="pl-PL"/>
          <w14:ligatures w14:val="none"/>
        </w:rPr>
        <w:t>precyzyjnym</w:t>
      </w:r>
      <w:r w:rsidRPr="00CB6B47">
        <w:rPr>
          <w:rFonts w:ascii="Book Antiqua" w:eastAsia="Times New Roman" w:hAnsi="Book Antiqua" w:cs="Times New Roman"/>
          <w:kern w:val="0"/>
          <w:sz w:val="24"/>
          <w:szCs w:val="24"/>
          <w:lang w:eastAsia="pl-PL"/>
          <w14:ligatures w14:val="none"/>
        </w:rPr>
        <w:t xml:space="preserve"> zrozumieniem </w:t>
      </w:r>
      <w:r w:rsidR="00DA42D5" w:rsidRPr="00CB6B47">
        <w:rPr>
          <w:rFonts w:ascii="Book Antiqua" w:eastAsia="Times New Roman" w:hAnsi="Book Antiqua" w:cs="Times New Roman"/>
          <w:kern w:val="0"/>
          <w:sz w:val="24"/>
          <w:szCs w:val="24"/>
          <w:lang w:eastAsia="pl-PL"/>
          <w14:ligatures w14:val="none"/>
        </w:rPr>
        <w:t>aspektu</w:t>
      </w:r>
      <w:r w:rsidRPr="00CB6B47">
        <w:rPr>
          <w:rFonts w:ascii="Book Antiqua" w:eastAsia="Times New Roman" w:hAnsi="Book Antiqua" w:cs="Times New Roman"/>
          <w:kern w:val="0"/>
          <w:sz w:val="24"/>
          <w:szCs w:val="24"/>
          <w:lang w:eastAsia="pl-PL"/>
          <w14:ligatures w14:val="none"/>
        </w:rPr>
        <w:t xml:space="preserve"> etycznego i moralnego. Może istnieć uzasadnione pragnienie zapobieżenia dalszemu rozlewowi krwi lub ułatwienia dyplomatycznego rozwiązania konfliktu. Neutralność nie powinna być jednak rozszerzana do punktu, w którym staje się biernym poparciem dla niesprawiedliwości i zbrodni, ponieważ istnieje moralny imperatyw sprzeciwu wobec niesprawiedliwej agresji na jakikolwiek kraj i obrony wartości, na których opiera się społeczność międzynarodowa. Lekcje historii, jak podkreślił papież Pius XII, są przejmującym przypomnieniem, że obojętność wobec aktów agresji może mieć daleko idące konsekwencje. Narody są zobowiązane do oceny granic swojej neutralności politycznej, która nie może stać się moralna, w przeciwnym razie przekształci się w zdradę podstawowych wartości i zasad. W takich krytycznych momentach społeczność międzynarodowa musi wznieść się ponad zwykłą bezstronność i aktywnie działać na rzecz sprawiedliwości, pokoju i zachowania ludzkiej godności.</w:t>
      </w:r>
    </w:p>
    <w:p w14:paraId="2689DAA0" w14:textId="70490B75"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44. Rosyjska agresja przeciwko Ukrainie nie jest walką o sporne terytorium: jest to atak na prawo międzynarodowe i zbrodnia przeciwko pokojowi. Obecna wojna w Europie jest konfliktem tożsamości o sumie zerowej, ponieważ Ukraińcy dążą do zachowania swojej niepodległości państwowej i prawa do bycia Ukraińcami, podczas gdy Rosjanie dążą do pozbawienia Ukraińców prawa do istnienia jako takiego i</w:t>
      </w:r>
      <w:r w:rsidR="004F4F7A" w:rsidRPr="00CB6B47">
        <w:rPr>
          <w:rFonts w:ascii="Book Antiqua" w:eastAsia="Times New Roman" w:hAnsi="Book Antiqua" w:cs="Times New Roman"/>
          <w:kern w:val="0"/>
          <w:sz w:val="24"/>
          <w:szCs w:val="24"/>
          <w:lang w:eastAsia="pl-PL"/>
          <w14:ligatures w14:val="none"/>
        </w:rPr>
        <w:t xml:space="preserve"> chcą</w:t>
      </w:r>
      <w:r w:rsidRPr="00CB6B47">
        <w:rPr>
          <w:rFonts w:ascii="Book Antiqua" w:eastAsia="Times New Roman" w:hAnsi="Book Antiqua" w:cs="Times New Roman"/>
          <w:kern w:val="0"/>
          <w:sz w:val="24"/>
          <w:szCs w:val="24"/>
          <w:lang w:eastAsia="pl-PL"/>
          <w14:ligatures w14:val="none"/>
        </w:rPr>
        <w:t xml:space="preserve"> odrodz</w:t>
      </w:r>
      <w:r w:rsidR="004F4F7A" w:rsidRPr="00CB6B47">
        <w:rPr>
          <w:rFonts w:ascii="Book Antiqua" w:eastAsia="Times New Roman" w:hAnsi="Book Antiqua" w:cs="Times New Roman"/>
          <w:kern w:val="0"/>
          <w:sz w:val="24"/>
          <w:szCs w:val="24"/>
          <w:lang w:eastAsia="pl-PL"/>
          <w14:ligatures w14:val="none"/>
        </w:rPr>
        <w:t>ić</w:t>
      </w:r>
      <w:r w:rsidRPr="00CB6B47">
        <w:rPr>
          <w:rFonts w:ascii="Book Antiqua" w:eastAsia="Times New Roman" w:hAnsi="Book Antiqua" w:cs="Times New Roman"/>
          <w:kern w:val="0"/>
          <w:sz w:val="24"/>
          <w:szCs w:val="24"/>
          <w:lang w:eastAsia="pl-PL"/>
          <w14:ligatures w14:val="none"/>
        </w:rPr>
        <w:t xml:space="preserve"> swoje imperium. A okrucieństwa popełniane przez rosyjską armię na cywilach, które cały świat ogląda niemal na żywo, są rażącą obrazą ludzkiej godności i zbrodnią</w:t>
      </w:r>
      <w:r w:rsidR="00DA42D5" w:rsidRPr="00CB6B47">
        <w:rPr>
          <w:rFonts w:ascii="Book Antiqua" w:eastAsia="Times New Roman" w:hAnsi="Book Antiqua" w:cs="Times New Roman"/>
          <w:kern w:val="0"/>
          <w:sz w:val="24"/>
          <w:szCs w:val="24"/>
          <w:lang w:eastAsia="pl-PL"/>
          <w14:ligatures w14:val="none"/>
        </w:rPr>
        <w:t xml:space="preserve"> dorównującą</w:t>
      </w:r>
      <w:r w:rsidRPr="00CB6B47">
        <w:rPr>
          <w:rFonts w:ascii="Book Antiqua" w:eastAsia="Times New Roman" w:hAnsi="Book Antiqua" w:cs="Times New Roman"/>
          <w:kern w:val="0"/>
          <w:sz w:val="24"/>
          <w:szCs w:val="24"/>
          <w:lang w:eastAsia="pl-PL"/>
          <w14:ligatures w14:val="none"/>
        </w:rPr>
        <w:t xml:space="preserve"> ludobójstw</w:t>
      </w:r>
      <w:r w:rsidR="00DA42D5" w:rsidRPr="00CB6B47">
        <w:rPr>
          <w:rFonts w:ascii="Book Antiqua" w:eastAsia="Times New Roman" w:hAnsi="Book Antiqua" w:cs="Times New Roman"/>
          <w:kern w:val="0"/>
          <w:sz w:val="24"/>
          <w:szCs w:val="24"/>
          <w:lang w:eastAsia="pl-PL"/>
          <w14:ligatures w14:val="none"/>
        </w:rPr>
        <w:t>u</w:t>
      </w:r>
      <w:r w:rsidRPr="00CB6B47">
        <w:rPr>
          <w:rFonts w:ascii="Book Antiqua" w:eastAsia="Times New Roman" w:hAnsi="Book Antiqua" w:cs="Times New Roman"/>
          <w:kern w:val="0"/>
          <w:sz w:val="24"/>
          <w:szCs w:val="24"/>
          <w:lang w:eastAsia="pl-PL"/>
          <w14:ligatures w14:val="none"/>
        </w:rPr>
        <w:t>. Utrzymywanie pozornej neutralności w takiej sytuacji jest zdradą wartości poszanowania prawa międzynarodowego, sprawiedliwości i godności ludzkiej. Jest to stanowisko oparte na interesach, a nie na zasadach.</w:t>
      </w:r>
    </w:p>
    <w:p w14:paraId="1194EC57" w14:textId="0973261F"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45. Sztuczna i formalna neutralność zachęca wielu do traktowania obu walczących stron symetrycznie, jako politycznie i moralnie równych, ignorując prawdziwe przyczyny tej wojny i jej okoliczności, a zatem jest skazana na etyczną porażkę. O porażce tej przesądza również fakt, że wojna rosyjsko-ukraińska radykalnie różni się od tradycyjnych konfliktów zbrojnych. W tej sytuacji niemożliwe jest zachowanie neutralności moralnej; zamiast tego </w:t>
      </w:r>
      <w:r w:rsidRPr="00CB6B47">
        <w:rPr>
          <w:rFonts w:ascii="Book Antiqua" w:eastAsia="Times New Roman" w:hAnsi="Book Antiqua" w:cs="Times New Roman"/>
          <w:kern w:val="0"/>
          <w:sz w:val="24"/>
          <w:szCs w:val="24"/>
          <w:lang w:eastAsia="pl-PL"/>
          <w14:ligatures w14:val="none"/>
        </w:rPr>
        <w:lastRenderedPageBreak/>
        <w:t xml:space="preserve">należy dokonać wyboru na korzyść wartości: </w:t>
      </w:r>
      <w:r w:rsidR="00697D7E" w:rsidRPr="00CB6B47">
        <w:rPr>
          <w:rFonts w:ascii="Book Antiqua" w:eastAsia="Times New Roman" w:hAnsi="Book Antiqua" w:cs="Times New Roman"/>
          <w:kern w:val="0"/>
          <w:sz w:val="24"/>
          <w:szCs w:val="24"/>
          <w:lang w:eastAsia="pl-PL"/>
          <w14:ligatures w14:val="none"/>
        </w:rPr>
        <w:t>„Nie możecie służyć Bogu i Mamonie”</w:t>
      </w:r>
      <w:r w:rsidRPr="00CB6B47">
        <w:rPr>
          <w:rFonts w:ascii="Book Antiqua" w:eastAsia="Times New Roman" w:hAnsi="Book Antiqua" w:cs="Times New Roman"/>
          <w:kern w:val="0"/>
          <w:sz w:val="24"/>
          <w:szCs w:val="24"/>
          <w:lang w:eastAsia="pl-PL"/>
          <w14:ligatures w14:val="none"/>
        </w:rPr>
        <w:t xml:space="preserve"> (Mt 6</w:t>
      </w:r>
      <w:r w:rsidR="00697D7E"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24).</w:t>
      </w:r>
    </w:p>
    <w:p w14:paraId="193B92A2" w14:textId="6DA805CC"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46. Oczywiście istnieją na świecie państwa, które ze względu na pewną trajektorię historyczną lub specyfikę swojej roli w społeczności międzynarodowej deklarują stałą neutralność w przypadku jakiegokolwiek konfliktu zbrojnego, a tym samym konsekwentnie przestrzegają zasad, do których zobowiązuje je ten status. Wśród tych państw Stolica Apostolska zajmuje szczególne miejsce, ponieważ jej pozytywna neutralność oznacza, że nie ogranicza się do obserwacji, ale stara się ułatwić dialog między stronami konfliktu. W służbie pokoju i współpracy międzynarodowej Stolicy Apostolskiej konieczne jest rozróżnienie między dwoma rodzajami neutralności: dyplomatyczną i moralną. W działaniach Stolicy Apostolskiej nie dostrzegamy jednak neutralności moralnej. Na przykład, w przypadku niesprawiedliwej agresji Rosji na naszą ojczyznę, wyraźnie odróżnia ona agresora od ofiary jego ataku i zawsze wspiera tego, który stał się tą ofiarą</w:t>
      </w:r>
      <w:r w:rsidR="00697D7E"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naród ukraiński.</w:t>
      </w:r>
    </w:p>
    <w:p w14:paraId="1D752034" w14:textId="246EBB49"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47. Jednocześnie tysiącletnia tradycja roli biskupa </w:t>
      </w:r>
      <w:r w:rsidR="00697D7E" w:rsidRPr="00CB6B47">
        <w:rPr>
          <w:rFonts w:ascii="Book Antiqua" w:eastAsia="Times New Roman" w:hAnsi="Book Antiqua" w:cs="Times New Roman"/>
          <w:kern w:val="0"/>
          <w:sz w:val="24"/>
          <w:szCs w:val="24"/>
          <w:lang w:eastAsia="pl-PL"/>
          <w14:ligatures w14:val="none"/>
        </w:rPr>
        <w:t>R</w:t>
      </w:r>
      <w:r w:rsidRPr="00CB6B47">
        <w:rPr>
          <w:rFonts w:ascii="Book Antiqua" w:eastAsia="Times New Roman" w:hAnsi="Book Antiqua" w:cs="Times New Roman"/>
          <w:kern w:val="0"/>
          <w:sz w:val="24"/>
          <w:szCs w:val="24"/>
          <w:lang w:eastAsia="pl-PL"/>
          <w14:ligatures w14:val="none"/>
        </w:rPr>
        <w:t>zym</w:t>
      </w:r>
      <w:r w:rsidR="00697D7E" w:rsidRPr="00CB6B47">
        <w:rPr>
          <w:rFonts w:ascii="Book Antiqua" w:eastAsia="Times New Roman" w:hAnsi="Book Antiqua" w:cs="Times New Roman"/>
          <w:kern w:val="0"/>
          <w:sz w:val="24"/>
          <w:szCs w:val="24"/>
          <w:lang w:eastAsia="pl-PL"/>
          <w14:ligatures w14:val="none"/>
        </w:rPr>
        <w:t>u</w:t>
      </w:r>
      <w:r w:rsidRPr="00CB6B47">
        <w:rPr>
          <w:rFonts w:ascii="Book Antiqua" w:eastAsia="Times New Roman" w:hAnsi="Book Antiqua" w:cs="Times New Roman"/>
          <w:kern w:val="0"/>
          <w:sz w:val="24"/>
          <w:szCs w:val="24"/>
          <w:lang w:eastAsia="pl-PL"/>
          <w14:ligatures w14:val="none"/>
        </w:rPr>
        <w:t xml:space="preserve"> jako najwyższego arbitra świata chrześcijańskiego, czyli pozycji </w:t>
      </w:r>
      <w:r w:rsidR="00697D7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ponad stronami wojny</w:t>
      </w:r>
      <w:r w:rsidR="00697D7E"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umożliwi</w:t>
      </w:r>
      <w:r w:rsidR="00697D7E" w:rsidRPr="00CB6B47">
        <w:rPr>
          <w:rFonts w:ascii="Book Antiqua" w:eastAsia="Times New Roman" w:hAnsi="Book Antiqua" w:cs="Times New Roman"/>
          <w:kern w:val="0"/>
          <w:sz w:val="24"/>
          <w:szCs w:val="24"/>
          <w:lang w:eastAsia="pl-PL"/>
          <w14:ligatures w14:val="none"/>
        </w:rPr>
        <w:t>a</w:t>
      </w:r>
      <w:r w:rsidRPr="00CB6B47">
        <w:rPr>
          <w:rFonts w:ascii="Book Antiqua" w:eastAsia="Times New Roman" w:hAnsi="Book Antiqua" w:cs="Times New Roman"/>
          <w:kern w:val="0"/>
          <w:sz w:val="24"/>
          <w:szCs w:val="24"/>
          <w:lang w:eastAsia="pl-PL"/>
          <w14:ligatures w14:val="none"/>
        </w:rPr>
        <w:t>ła</w:t>
      </w:r>
      <w:r w:rsidR="00697D7E" w:rsidRPr="00CB6B47">
        <w:rPr>
          <w:rFonts w:ascii="Book Antiqua" w:eastAsia="Times New Roman" w:hAnsi="Book Antiqua" w:cs="Times New Roman"/>
          <w:kern w:val="0"/>
          <w:sz w:val="24"/>
          <w:szCs w:val="24"/>
          <w:lang w:eastAsia="pl-PL"/>
          <w14:ligatures w14:val="none"/>
        </w:rPr>
        <w:t xml:space="preserve"> i nadal umożliwia</w:t>
      </w:r>
      <w:r w:rsidRPr="00CB6B47">
        <w:rPr>
          <w:rFonts w:ascii="Book Antiqua" w:eastAsia="Times New Roman" w:hAnsi="Book Antiqua" w:cs="Times New Roman"/>
          <w:kern w:val="0"/>
          <w:sz w:val="24"/>
          <w:szCs w:val="24"/>
          <w:lang w:eastAsia="pl-PL"/>
          <w14:ligatures w14:val="none"/>
        </w:rPr>
        <w:t xml:space="preserve"> Watykanowi odegranie ważnej, czasem decydującej roli w rozwiązywaniu wielu sytuacji konfliktowych na całym świecie, a także ułatwienie ustanowienia kanałów wymiany więźniów i złagodzenia cierpień ludności cywilnej.</w:t>
      </w:r>
    </w:p>
    <w:p w14:paraId="31612C14" w14:textId="781158D5"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48. Znaczenie tej mediacji jest nie do przecenienia w kontekście obecnej agresji Rosji na Ukrainę, gdyż wiele matek i żon z wdzięcznością wspomina rolę Ojca Świętego w uwolnieniu pojmanych żołnierzy czy deportowanych dzieci. Takie fakty stają się szczególnie wymowne, gdy dyplomatyczne wysiłki mediacyjne </w:t>
      </w:r>
      <w:r w:rsidR="00C664D2" w:rsidRPr="00CB6B47">
        <w:rPr>
          <w:rFonts w:ascii="Book Antiqua" w:eastAsia="Times New Roman" w:hAnsi="Book Antiqua" w:cs="Times New Roman"/>
          <w:kern w:val="0"/>
          <w:sz w:val="24"/>
          <w:szCs w:val="24"/>
          <w:lang w:eastAsia="pl-PL"/>
          <w14:ligatures w14:val="none"/>
        </w:rPr>
        <w:t>b</w:t>
      </w:r>
      <w:r w:rsidRPr="00CB6B47">
        <w:rPr>
          <w:rFonts w:ascii="Book Antiqua" w:eastAsia="Times New Roman" w:hAnsi="Book Antiqua" w:cs="Times New Roman"/>
          <w:kern w:val="0"/>
          <w:sz w:val="24"/>
          <w:szCs w:val="24"/>
          <w:lang w:eastAsia="pl-PL"/>
          <w14:ligatures w14:val="none"/>
        </w:rPr>
        <w:t xml:space="preserve">iskupa Rzymu harmonijnie łączą się z językiem wiary, który ma odwagę nazywać zło złem, lecząc ludzkie rany </w:t>
      </w:r>
      <w:r w:rsidR="00C664D2" w:rsidRPr="00CB6B47">
        <w:rPr>
          <w:rFonts w:ascii="Book Antiqua" w:eastAsia="Times New Roman" w:hAnsi="Book Antiqua" w:cs="Times New Roman"/>
          <w:kern w:val="0"/>
          <w:sz w:val="24"/>
          <w:szCs w:val="24"/>
          <w:lang w:eastAsia="pl-PL"/>
          <w14:ligatures w14:val="none"/>
        </w:rPr>
        <w:t xml:space="preserve">tym </w:t>
      </w:r>
      <w:r w:rsidRPr="00CB6B47">
        <w:rPr>
          <w:rFonts w:ascii="Book Antiqua" w:eastAsia="Times New Roman" w:hAnsi="Book Antiqua" w:cs="Times New Roman"/>
          <w:kern w:val="0"/>
          <w:sz w:val="24"/>
          <w:szCs w:val="24"/>
          <w:lang w:eastAsia="pl-PL"/>
          <w14:ligatures w14:val="none"/>
        </w:rPr>
        <w:t xml:space="preserve">słowem prawdy, jak miało to miejsce np. 8 stycznia 2024 r. podczas spotkania papieża Franciszka z korpusem dyplomatycznym akredytowanym przy Stolicy Apostolskiej. Papież przypomniał wówczas </w:t>
      </w:r>
      <w:r w:rsidR="00C664D2" w:rsidRPr="00CB6B47">
        <w:rPr>
          <w:rFonts w:ascii="Book Antiqua" w:eastAsia="Times New Roman" w:hAnsi="Book Antiqua" w:cs="Times New Roman"/>
          <w:kern w:val="0"/>
          <w:sz w:val="24"/>
          <w:szCs w:val="24"/>
          <w:lang w:eastAsia="pl-PL"/>
          <w14:ligatures w14:val="none"/>
        </w:rPr>
        <w:t>zebranym</w:t>
      </w:r>
      <w:r w:rsidRPr="00CB6B47">
        <w:rPr>
          <w:rFonts w:ascii="Book Antiqua" w:eastAsia="Times New Roman" w:hAnsi="Book Antiqua" w:cs="Times New Roman"/>
          <w:kern w:val="0"/>
          <w:sz w:val="24"/>
          <w:szCs w:val="24"/>
          <w:lang w:eastAsia="pl-PL"/>
          <w14:ligatures w14:val="none"/>
        </w:rPr>
        <w:t xml:space="preserve">, że to Rosja rozpętała agresywną wojnę przeciwko Ukrainie i podkreślił, że zbrodnie wojenne wymagają odpowiedniej reakcji ze strony społeczności międzynarodowej </w:t>
      </w:r>
      <w:hyperlink r:id="rId31" w:anchor="note-25" w:history="1">
        <w:r w:rsidRPr="00CB6B47">
          <w:rPr>
            <w:rFonts w:ascii="Book Antiqua" w:eastAsia="Times New Roman" w:hAnsi="Book Antiqua" w:cs="Times New Roman"/>
            <w:color w:val="0000FF"/>
            <w:kern w:val="0"/>
            <w:sz w:val="24"/>
            <w:szCs w:val="24"/>
            <w:u w:val="single"/>
            <w:lang w:eastAsia="pl-PL"/>
            <w14:ligatures w14:val="none"/>
          </w:rPr>
          <w:t>[25</w:t>
        </w:r>
      </w:hyperlink>
      <w:r w:rsidRPr="00CB6B47">
        <w:rPr>
          <w:rFonts w:ascii="Book Antiqua" w:eastAsia="Times New Roman" w:hAnsi="Book Antiqua" w:cs="Times New Roman"/>
          <w:kern w:val="0"/>
          <w:sz w:val="24"/>
          <w:szCs w:val="24"/>
          <w:lang w:eastAsia="pl-PL"/>
          <w14:ligatures w14:val="none"/>
        </w:rPr>
        <w:t>].</w:t>
      </w:r>
    </w:p>
    <w:p w14:paraId="7BEC0CB5"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77E4D627" w14:textId="3B8C1BC5" w:rsidR="00B759EA" w:rsidRPr="00822EC1" w:rsidRDefault="00281F7E" w:rsidP="00822EC1">
      <w:pPr>
        <w:pStyle w:val="Akapitzlist"/>
        <w:numPr>
          <w:ilvl w:val="0"/>
          <w:numId w:val="1"/>
        </w:numPr>
        <w:spacing w:after="0" w:line="276" w:lineRule="auto"/>
        <w:jc w:val="both"/>
        <w:rPr>
          <w:rFonts w:ascii="Book Antiqua" w:eastAsia="Times New Roman" w:hAnsi="Book Antiqua" w:cs="Times New Roman"/>
          <w:b/>
          <w:kern w:val="0"/>
          <w:sz w:val="24"/>
          <w:szCs w:val="24"/>
          <w:lang w:eastAsia="pl-PL"/>
          <w14:ligatures w14:val="none"/>
        </w:rPr>
      </w:pPr>
      <w:r w:rsidRPr="00822EC1">
        <w:rPr>
          <w:rFonts w:ascii="Book Antiqua" w:eastAsia="Times New Roman" w:hAnsi="Book Antiqua" w:cs="Times New Roman"/>
          <w:b/>
          <w:kern w:val="0"/>
          <w:sz w:val="24"/>
          <w:szCs w:val="24"/>
          <w:lang w:eastAsia="pl-PL"/>
          <w14:ligatures w14:val="none"/>
        </w:rPr>
        <w:t>Celem</w:t>
      </w:r>
      <w:r w:rsidR="00C664D2" w:rsidRPr="00822EC1">
        <w:rPr>
          <w:rFonts w:ascii="Book Antiqua" w:eastAsia="Times New Roman" w:hAnsi="Book Antiqua" w:cs="Times New Roman"/>
          <w:b/>
          <w:kern w:val="0"/>
          <w:sz w:val="24"/>
          <w:szCs w:val="24"/>
          <w:lang w:eastAsia="pl-PL"/>
          <w14:ligatures w14:val="none"/>
        </w:rPr>
        <w:t xml:space="preserve"> uzasadnionej</w:t>
      </w:r>
      <w:r w:rsidRPr="00822EC1">
        <w:rPr>
          <w:rFonts w:ascii="Book Antiqua" w:eastAsia="Times New Roman" w:hAnsi="Book Antiqua" w:cs="Times New Roman"/>
          <w:b/>
          <w:kern w:val="0"/>
          <w:sz w:val="24"/>
          <w:szCs w:val="24"/>
          <w:lang w:eastAsia="pl-PL"/>
          <w14:ligatures w14:val="none"/>
        </w:rPr>
        <w:t xml:space="preserve"> obrony jest sprawiedliwy pokój</w:t>
      </w:r>
      <w:r w:rsidR="00C664D2" w:rsidRPr="00822EC1">
        <w:rPr>
          <w:rFonts w:ascii="Book Antiqua" w:eastAsia="Times New Roman" w:hAnsi="Book Antiqua" w:cs="Times New Roman"/>
          <w:b/>
          <w:kern w:val="0"/>
          <w:sz w:val="24"/>
          <w:szCs w:val="24"/>
          <w:lang w:eastAsia="pl-PL"/>
          <w14:ligatures w14:val="none"/>
        </w:rPr>
        <w:t xml:space="preserve"> </w:t>
      </w:r>
    </w:p>
    <w:p w14:paraId="713FE6F4" w14:textId="77777777" w:rsidR="00822EC1" w:rsidRPr="00822EC1" w:rsidRDefault="00822EC1" w:rsidP="00822EC1">
      <w:pPr>
        <w:pStyle w:val="Akapitzlist"/>
        <w:spacing w:after="0" w:line="276" w:lineRule="auto"/>
        <w:ind w:left="1080"/>
        <w:jc w:val="both"/>
        <w:rPr>
          <w:rFonts w:ascii="Book Antiqua" w:eastAsia="Times New Roman" w:hAnsi="Book Antiqua" w:cs="Times New Roman"/>
          <w:bCs/>
          <w:kern w:val="0"/>
          <w:sz w:val="24"/>
          <w:szCs w:val="24"/>
          <w:lang w:eastAsia="pl-PL"/>
          <w14:ligatures w14:val="none"/>
        </w:rPr>
      </w:pPr>
    </w:p>
    <w:p w14:paraId="20F87CAC" w14:textId="3D497952"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49. Kierując to </w:t>
      </w:r>
      <w:r w:rsidR="00C664D2" w:rsidRPr="00CB6B47">
        <w:rPr>
          <w:rFonts w:ascii="Book Antiqua" w:eastAsia="Times New Roman" w:hAnsi="Book Antiqua" w:cs="Times New Roman"/>
          <w:kern w:val="0"/>
          <w:sz w:val="24"/>
          <w:szCs w:val="24"/>
          <w:lang w:eastAsia="pl-PL"/>
          <w14:ligatures w14:val="none"/>
        </w:rPr>
        <w:t>orędzie</w:t>
      </w:r>
      <w:r w:rsidRPr="00CB6B47">
        <w:rPr>
          <w:rFonts w:ascii="Book Antiqua" w:eastAsia="Times New Roman" w:hAnsi="Book Antiqua" w:cs="Times New Roman"/>
          <w:kern w:val="0"/>
          <w:sz w:val="24"/>
          <w:szCs w:val="24"/>
          <w:lang w:eastAsia="pl-PL"/>
          <w14:ligatures w14:val="none"/>
        </w:rPr>
        <w:t xml:space="preserve"> do wszystkich ludzi dobrej woli, chcemy podkreślić, że naszym chrześcijańskim i obywatelskim obowiązkiem jest obrona życia naszych bliźnich, zwłaszcza dzieci, kobiet i osób starszych, w możliwie najbardziej odważny i radykalny sposób</w:t>
      </w:r>
      <w:r w:rsidR="00C664D2"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poprzez chwycenie za broń, dobrowolne oddanie własnego życia, jak nauczał Jezus: </w:t>
      </w:r>
      <w:r w:rsidR="000B0304" w:rsidRPr="00CB6B47">
        <w:rPr>
          <w:rFonts w:ascii="Book Antiqua" w:eastAsia="Times New Roman" w:hAnsi="Book Antiqua" w:cs="Times New Roman"/>
          <w:kern w:val="0"/>
          <w:sz w:val="24"/>
          <w:szCs w:val="24"/>
          <w:lang w:eastAsia="pl-PL"/>
          <w14:ligatures w14:val="none"/>
        </w:rPr>
        <w:t>„Nikt nie ma większej miłości od tej, gdy ktoś życie swoje oddaje za przyjaciół swoich”</w:t>
      </w:r>
      <w:r w:rsidRPr="00CB6B47">
        <w:rPr>
          <w:rFonts w:ascii="Book Antiqua" w:eastAsia="Times New Roman" w:hAnsi="Book Antiqua" w:cs="Times New Roman"/>
          <w:kern w:val="0"/>
          <w:sz w:val="24"/>
          <w:szCs w:val="24"/>
          <w:lang w:eastAsia="pl-PL"/>
          <w14:ligatures w14:val="none"/>
        </w:rPr>
        <w:t>(J 15:13). Znajdujemy się w sytuacji, w której musimy bronić ludzi przed nieludźmi.</w:t>
      </w:r>
    </w:p>
    <w:p w14:paraId="77D3988A" w14:textId="46C01555"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50. W etyce chrześcijańskiej sprawiedliwy pokój oznacza coś więcej niż tylko zwycięstwo nad agresją. Etyka wojny sprawiedliwej, która dominuje w chrześcijańskim myśleniu o wojnie i pokoju, ukształtowała się w średniowieczu, kiedy Kościół wykorzystał koncepcję sprawiedliwości</w:t>
      </w:r>
      <w:r w:rsidR="00002D13"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nieustanne pragnienie oddania każdemu tego, co mu się należy</w:t>
      </w:r>
      <w:r w:rsidR="00002D13"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do </w:t>
      </w:r>
      <w:r w:rsidRPr="00CB6B47">
        <w:rPr>
          <w:rFonts w:ascii="Book Antiqua" w:eastAsia="Times New Roman" w:hAnsi="Book Antiqua" w:cs="Times New Roman"/>
          <w:kern w:val="0"/>
          <w:sz w:val="24"/>
          <w:szCs w:val="24"/>
          <w:lang w:eastAsia="pl-PL"/>
          <w14:ligatures w14:val="none"/>
        </w:rPr>
        <w:lastRenderedPageBreak/>
        <w:t xml:space="preserve">wymierzania sprawiedliwości. Koncepcja ta stała się podstawą współczesnego prawa międzynarodowego, </w:t>
      </w:r>
      <w:r w:rsidR="00002D13" w:rsidRPr="00CB6B47">
        <w:rPr>
          <w:rFonts w:ascii="Book Antiqua" w:eastAsia="Times New Roman" w:hAnsi="Book Antiqua" w:cs="Times New Roman"/>
          <w:kern w:val="0"/>
          <w:sz w:val="24"/>
          <w:szCs w:val="24"/>
          <w:lang w:eastAsia="pl-PL"/>
          <w14:ligatures w14:val="none"/>
        </w:rPr>
        <w:t>w którym</w:t>
      </w:r>
      <w:r w:rsidRPr="00CB6B47">
        <w:rPr>
          <w:rFonts w:ascii="Book Antiqua" w:eastAsia="Times New Roman" w:hAnsi="Book Antiqua" w:cs="Times New Roman"/>
          <w:kern w:val="0"/>
          <w:sz w:val="24"/>
          <w:szCs w:val="24"/>
          <w:lang w:eastAsia="pl-PL"/>
          <w14:ligatures w14:val="none"/>
        </w:rPr>
        <w:t xml:space="preserve"> oznacza prawo narodów i ludów do niepodległości. Korzenie rozumienia sprawiedliwości można znaleźć w Biblii</w:t>
      </w:r>
      <w:r w:rsidR="00002D13"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oznacza ona tutaj wszechogarniające właściwe relacje, które wyrażane są przez hebrajski termin </w:t>
      </w:r>
      <w:r w:rsidR="00D11D8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cadyk</w:t>
      </w:r>
      <w:r w:rsidR="00D11D8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i grecki termin </w:t>
      </w:r>
      <w:r w:rsidR="00D11D8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dikaios</w:t>
      </w:r>
      <w:r w:rsidR="00D11D85" w:rsidRPr="00CB6B47">
        <w:rPr>
          <w:rFonts w:ascii="Book Antiqua" w:eastAsia="Times New Roman" w:hAnsi="Book Antiqua" w:cs="Times New Roman"/>
          <w:kern w:val="0"/>
          <w:sz w:val="24"/>
          <w:szCs w:val="24"/>
          <w:lang w:eastAsia="pl-PL"/>
          <w14:ligatures w14:val="none"/>
        </w:rPr>
        <w:t>y</w:t>
      </w:r>
      <w:r w:rsidRPr="00CB6B47">
        <w:rPr>
          <w:rFonts w:ascii="Book Antiqua" w:eastAsia="Times New Roman" w:hAnsi="Book Antiqua" w:cs="Times New Roman"/>
          <w:kern w:val="0"/>
          <w:sz w:val="24"/>
          <w:szCs w:val="24"/>
          <w:lang w:eastAsia="pl-PL"/>
          <w14:ligatures w14:val="none"/>
        </w:rPr>
        <w:t>ne</w:t>
      </w:r>
      <w:r w:rsidR="00D11D8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Ta sprawiedliwość jest zgodna z prawami i prawem, ale jest szersza, ponieważ obejmuje również cnoty, takie jak dawanie i miłosierdzie. Osiąga ona swój punkt kulminacyjny w Bożym pojednaniu świata ze sobą poprzez krzyż i zmartwychwstanie, które apostoł Paweł nazywa sprawiedliwością Bożą (por. Rz 3</w:t>
      </w:r>
      <w:r w:rsidR="00D11D85"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21-26; </w:t>
      </w:r>
      <w:r w:rsidR="00D11D85" w:rsidRPr="00CB6B47">
        <w:rPr>
          <w:rFonts w:ascii="Book Antiqua" w:eastAsia="Times New Roman" w:hAnsi="Book Antiqua" w:cs="Times New Roman"/>
          <w:kern w:val="0"/>
          <w:sz w:val="24"/>
          <w:szCs w:val="24"/>
          <w:lang w:eastAsia="pl-PL"/>
          <w14:ligatures w14:val="none"/>
        </w:rPr>
        <w:t>2</w:t>
      </w:r>
      <w:r w:rsidRPr="00CB6B47">
        <w:rPr>
          <w:rFonts w:ascii="Book Antiqua" w:eastAsia="Times New Roman" w:hAnsi="Book Antiqua" w:cs="Times New Roman"/>
          <w:kern w:val="0"/>
          <w:sz w:val="24"/>
          <w:szCs w:val="24"/>
          <w:lang w:eastAsia="pl-PL"/>
          <w14:ligatures w14:val="none"/>
        </w:rPr>
        <w:t xml:space="preserve"> T</w:t>
      </w:r>
      <w:r w:rsidR="004F4F7A" w:rsidRPr="00CB6B47">
        <w:rPr>
          <w:rFonts w:ascii="Book Antiqua" w:eastAsia="Times New Roman" w:hAnsi="Book Antiqua" w:cs="Times New Roman"/>
          <w:kern w:val="0"/>
          <w:sz w:val="24"/>
          <w:szCs w:val="24"/>
          <w:lang w:eastAsia="pl-PL"/>
          <w14:ligatures w14:val="none"/>
        </w:rPr>
        <w:t>e</w:t>
      </w:r>
      <w:r w:rsidRPr="00CB6B47">
        <w:rPr>
          <w:rFonts w:ascii="Book Antiqua" w:eastAsia="Times New Roman" w:hAnsi="Book Antiqua" w:cs="Times New Roman"/>
          <w:kern w:val="0"/>
          <w:sz w:val="24"/>
          <w:szCs w:val="24"/>
          <w:lang w:eastAsia="pl-PL"/>
          <w14:ligatures w14:val="none"/>
        </w:rPr>
        <w:t>s 1</w:t>
      </w:r>
      <w:r w:rsidR="00D11D8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6).</w:t>
      </w:r>
    </w:p>
    <w:p w14:paraId="0B8FDFF8" w14:textId="5D0871CC"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51. Ukraińcy oczywiście chcą jak najszybszego zakończenia wojny i nadejścia długo oczekiwanego pokoju. Święci Augustyn i Tomasz z Akwinu </w:t>
      </w:r>
      <w:r w:rsidR="00070C55" w:rsidRPr="00CB6B47">
        <w:rPr>
          <w:rFonts w:ascii="Book Antiqua" w:eastAsia="Times New Roman" w:hAnsi="Book Antiqua" w:cs="Times New Roman"/>
          <w:kern w:val="0"/>
          <w:sz w:val="24"/>
          <w:szCs w:val="24"/>
          <w:lang w:eastAsia="pl-PL"/>
          <w14:ligatures w14:val="none"/>
        </w:rPr>
        <w:t>głosili</w:t>
      </w:r>
      <w:r w:rsidRPr="00CB6B47">
        <w:rPr>
          <w:rFonts w:ascii="Book Antiqua" w:eastAsia="Times New Roman" w:hAnsi="Book Antiqua" w:cs="Times New Roman"/>
          <w:kern w:val="0"/>
          <w:sz w:val="24"/>
          <w:szCs w:val="24"/>
          <w:lang w:eastAsia="pl-PL"/>
          <w14:ligatures w14:val="none"/>
        </w:rPr>
        <w:t xml:space="preserve">, że celem sprawiedliwej wojny jest sprawiedliwy pokój. Papież Paweł VI powtórzył tę tezę w Dniu Pokoju w 1972 roku </w:t>
      </w:r>
      <w:hyperlink r:id="rId32" w:anchor="note-26" w:history="1">
        <w:r w:rsidRPr="00CB6B47">
          <w:rPr>
            <w:rFonts w:ascii="Book Antiqua" w:eastAsia="Times New Roman" w:hAnsi="Book Antiqua" w:cs="Times New Roman"/>
            <w:color w:val="0000FF"/>
            <w:kern w:val="0"/>
            <w:sz w:val="24"/>
            <w:szCs w:val="24"/>
            <w:u w:val="single"/>
            <w:lang w:eastAsia="pl-PL"/>
            <w14:ligatures w14:val="none"/>
          </w:rPr>
          <w:t>[26</w:t>
        </w:r>
      </w:hyperlink>
      <w:r w:rsidRPr="00CB6B47">
        <w:rPr>
          <w:rFonts w:ascii="Book Antiqua" w:eastAsia="Times New Roman" w:hAnsi="Book Antiqua" w:cs="Times New Roman"/>
          <w:kern w:val="0"/>
          <w:sz w:val="24"/>
          <w:szCs w:val="24"/>
          <w:lang w:eastAsia="pl-PL"/>
          <w14:ligatures w14:val="none"/>
        </w:rPr>
        <w:t>]. Jednak zakończenie wojny nie jest prawdziwym pokojem, jeśli oznacza koniec Ukrainy.</w:t>
      </w:r>
      <w:r w:rsidR="00070C55" w:rsidRPr="00CB6B47">
        <w:rPr>
          <w:rFonts w:ascii="Book Antiqua" w:eastAsia="Times New Roman" w:hAnsi="Book Antiqua" w:cs="Times New Roman"/>
          <w:kern w:val="0"/>
          <w:sz w:val="24"/>
          <w:szCs w:val="24"/>
          <w:lang w:eastAsia="pl-PL"/>
          <w14:ligatures w14:val="none"/>
        </w:rPr>
        <w:t xml:space="preserve"> </w:t>
      </w:r>
    </w:p>
    <w:p w14:paraId="298FEE0F" w14:textId="2DB22F78"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52. Celem uzasadnionej obrony własnego narodu i państwowości jest zapewnienie sprawiedliwego pokoju dla wszystkich stron, dlatego zemsta, podbój, zysk ekonomiczny i podporządkowanie są niedopuszczalne. Ani </w:t>
      </w:r>
      <w:r w:rsidR="00070C5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uspokojenie</w:t>
      </w:r>
      <w:r w:rsidR="00070C55"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agresora, ani tak zwany </w:t>
      </w:r>
      <w:r w:rsidR="000E0C54"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minimalny pokój</w:t>
      </w:r>
      <w:r w:rsidR="000E0C54"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który zakłada </w:t>
      </w:r>
      <w:r w:rsidR="00644E16" w:rsidRPr="00CB6B47">
        <w:rPr>
          <w:rFonts w:ascii="Book Antiqua" w:eastAsia="Times New Roman" w:hAnsi="Book Antiqua" w:cs="Times New Roman"/>
          <w:kern w:val="0"/>
          <w:sz w:val="24"/>
          <w:szCs w:val="24"/>
          <w:lang w:eastAsia="pl-PL"/>
          <w14:ligatures w14:val="none"/>
        </w:rPr>
        <w:t>zgodę na</w:t>
      </w:r>
      <w:r w:rsidR="004F4F7A" w:rsidRPr="00CB6B47">
        <w:rPr>
          <w:rFonts w:ascii="Book Antiqua" w:eastAsia="Times New Roman" w:hAnsi="Book Antiqua" w:cs="Times New Roman"/>
          <w:kern w:val="0"/>
          <w:sz w:val="24"/>
          <w:szCs w:val="24"/>
          <w:lang w:eastAsia="pl-PL"/>
          <w14:ligatures w14:val="none"/>
        </w:rPr>
        <w:t xml:space="preserve"> utrat</w:t>
      </w:r>
      <w:r w:rsidR="00644E16" w:rsidRPr="00CB6B47">
        <w:rPr>
          <w:rFonts w:ascii="Book Antiqua" w:eastAsia="Times New Roman" w:hAnsi="Book Antiqua" w:cs="Times New Roman"/>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terytoriów okupowanych przez agresora, nie mogą być sprawiedliwym pokojem. Taki [sprawiedliwy] pokój musi być długotrwały i nienaruszalny, z przywróceniem zasad prawa międzynarodowego. Obejmuje on nie tylko pokonanie agresora i przywrócenie integralności terytorialnej Ukrainy, ale także środki mające na celu przywrócenie właściwych stosunków między Ukrainą a Rosją i wyleczenie ran spowodowanych wojną: ujawnienie prawdy i uznanie zbrodniarzy, międzynarodowe sądy karne, reparacje, polityczne przeprosiny i przebaczenie, </w:t>
      </w:r>
      <w:r w:rsidR="00644E16" w:rsidRPr="00CB6B47">
        <w:rPr>
          <w:rFonts w:ascii="Book Antiqua" w:eastAsia="Times New Roman" w:hAnsi="Book Antiqua" w:cs="Times New Roman"/>
          <w:kern w:val="0"/>
          <w:sz w:val="24"/>
          <w:szCs w:val="24"/>
          <w:lang w:eastAsia="pl-PL"/>
          <w14:ligatures w14:val="none"/>
        </w:rPr>
        <w:t>upamiętnienia</w:t>
      </w:r>
      <w:r w:rsidRPr="00CB6B47">
        <w:rPr>
          <w:rFonts w:ascii="Book Antiqua" w:eastAsia="Times New Roman" w:hAnsi="Book Antiqua" w:cs="Times New Roman"/>
          <w:kern w:val="0"/>
          <w:sz w:val="24"/>
          <w:szCs w:val="24"/>
          <w:lang w:eastAsia="pl-PL"/>
          <w14:ligatures w14:val="none"/>
        </w:rPr>
        <w:t>, nowe konstytucje i lokalne fora pojednania.</w:t>
      </w:r>
    </w:p>
    <w:p w14:paraId="11AC7B6F" w14:textId="308D02EB"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53. Aby osiągnąć sprawiedliwy pokój </w:t>
      </w:r>
      <w:r w:rsidR="00AF066C" w:rsidRPr="00CB6B47">
        <w:rPr>
          <w:rFonts w:ascii="Book Antiqua" w:eastAsia="Times New Roman" w:hAnsi="Book Antiqua" w:cs="Times New Roman"/>
          <w:kern w:val="0"/>
          <w:sz w:val="24"/>
          <w:szCs w:val="24"/>
          <w:lang w:eastAsia="pl-PL"/>
          <w14:ligatures w14:val="none"/>
        </w:rPr>
        <w:t>w</w:t>
      </w:r>
      <w:r w:rsidRPr="00CB6B47">
        <w:rPr>
          <w:rFonts w:ascii="Book Antiqua" w:eastAsia="Times New Roman" w:hAnsi="Book Antiqua" w:cs="Times New Roman"/>
          <w:kern w:val="0"/>
          <w:sz w:val="24"/>
          <w:szCs w:val="24"/>
          <w:lang w:eastAsia="pl-PL"/>
          <w14:ligatures w14:val="none"/>
        </w:rPr>
        <w:t xml:space="preserve"> Ukrainie, </w:t>
      </w:r>
      <w:r w:rsidR="00AF066C" w:rsidRPr="00CB6B47">
        <w:rPr>
          <w:rFonts w:ascii="Book Antiqua" w:eastAsia="Times New Roman" w:hAnsi="Book Antiqua" w:cs="Times New Roman"/>
          <w:kern w:val="0"/>
          <w:sz w:val="24"/>
          <w:szCs w:val="24"/>
          <w:lang w:eastAsia="pl-PL"/>
          <w14:ligatures w14:val="none"/>
        </w:rPr>
        <w:t>K</w:t>
      </w:r>
      <w:r w:rsidRPr="00CB6B47">
        <w:rPr>
          <w:rFonts w:ascii="Book Antiqua" w:eastAsia="Times New Roman" w:hAnsi="Book Antiqua" w:cs="Times New Roman"/>
          <w:kern w:val="0"/>
          <w:sz w:val="24"/>
          <w:szCs w:val="24"/>
          <w:lang w:eastAsia="pl-PL"/>
          <w14:ligatures w14:val="none"/>
        </w:rPr>
        <w:t xml:space="preserve">ościoły chrześcijańskie, organizacje międzynarodowe i instytucje polityczne muszą być w stanie użyć bardzo jasnej retoryki, aby potępić agresję wojskową Rosji i ludobójcze akty przeciwko Ukrainie oraz zapewnić ściganie zbrodniarzy wojennych. </w:t>
      </w:r>
      <w:r w:rsidR="00AF066C" w:rsidRPr="00CB6B47">
        <w:rPr>
          <w:rFonts w:ascii="Book Antiqua" w:eastAsia="Times New Roman" w:hAnsi="Book Antiqua" w:cs="Times New Roman"/>
          <w:kern w:val="0"/>
          <w:sz w:val="24"/>
          <w:szCs w:val="24"/>
          <w:lang w:eastAsia="pl-PL"/>
          <w14:ligatures w14:val="none"/>
        </w:rPr>
        <w:t>Nieukarane</w:t>
      </w:r>
      <w:r w:rsidRPr="00CB6B47">
        <w:rPr>
          <w:rFonts w:ascii="Book Antiqua" w:eastAsia="Times New Roman" w:hAnsi="Book Antiqua" w:cs="Times New Roman"/>
          <w:kern w:val="0"/>
          <w:sz w:val="24"/>
          <w:szCs w:val="24"/>
          <w:lang w:eastAsia="pl-PL"/>
          <w14:ligatures w14:val="none"/>
        </w:rPr>
        <w:t xml:space="preserve"> zło nadal wyrządza jeszcze większe szkody.</w:t>
      </w:r>
    </w:p>
    <w:p w14:paraId="21081DD4" w14:textId="788330B4"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54. Liczne ofiary, które Rosja spowodowała </w:t>
      </w:r>
      <w:r w:rsidR="00AF066C" w:rsidRPr="00CB6B47">
        <w:rPr>
          <w:rFonts w:ascii="Book Antiqua" w:eastAsia="Times New Roman" w:hAnsi="Book Antiqua" w:cs="Times New Roman"/>
          <w:kern w:val="0"/>
          <w:sz w:val="24"/>
          <w:szCs w:val="24"/>
          <w:lang w:eastAsia="pl-PL"/>
          <w14:ligatures w14:val="none"/>
        </w:rPr>
        <w:t>w</w:t>
      </w:r>
      <w:r w:rsidRPr="00CB6B47">
        <w:rPr>
          <w:rFonts w:ascii="Book Antiqua" w:eastAsia="Times New Roman" w:hAnsi="Book Antiqua" w:cs="Times New Roman"/>
          <w:kern w:val="0"/>
          <w:sz w:val="24"/>
          <w:szCs w:val="24"/>
          <w:lang w:eastAsia="pl-PL"/>
          <w14:ligatures w14:val="none"/>
        </w:rPr>
        <w:t xml:space="preserve"> Ukrainie </w:t>
      </w:r>
      <w:r w:rsidR="00AF066C" w:rsidRPr="00CB6B47">
        <w:rPr>
          <w:rFonts w:ascii="Book Antiqua" w:eastAsia="Times New Roman" w:hAnsi="Book Antiqua" w:cs="Times New Roman"/>
          <w:kern w:val="0"/>
          <w:sz w:val="24"/>
          <w:szCs w:val="24"/>
          <w:lang w:eastAsia="pl-PL"/>
          <w14:ligatures w14:val="none"/>
        </w:rPr>
        <w:t>na przestrzeni wielu lat</w:t>
      </w:r>
      <w:r w:rsidRPr="00CB6B47">
        <w:rPr>
          <w:rFonts w:ascii="Book Antiqua" w:eastAsia="Times New Roman" w:hAnsi="Book Antiqua" w:cs="Times New Roman"/>
          <w:kern w:val="0"/>
          <w:sz w:val="24"/>
          <w:szCs w:val="24"/>
          <w:lang w:eastAsia="pl-PL"/>
          <w14:ligatures w14:val="none"/>
        </w:rPr>
        <w:t>, w tym w XX wieku, a także po inwazji na pełną skalę w dniu 24 lutego 2022 r., powinny znaleźć się w centrum uwagi społeczności międzynarodowej, aby właściwie ocenić te trwające</w:t>
      </w:r>
      <w:r w:rsidR="00AF066C" w:rsidRPr="00CB6B47">
        <w:rPr>
          <w:rFonts w:ascii="Book Antiqua" w:eastAsia="Times New Roman" w:hAnsi="Book Antiqua" w:cs="Times New Roman"/>
          <w:kern w:val="0"/>
          <w:sz w:val="24"/>
          <w:szCs w:val="24"/>
          <w:lang w:eastAsia="pl-PL"/>
          <w14:ligatures w14:val="none"/>
        </w:rPr>
        <w:t xml:space="preserve"> nieustannie</w:t>
      </w:r>
      <w:r w:rsidRPr="00CB6B47">
        <w:rPr>
          <w:rFonts w:ascii="Book Antiqua" w:eastAsia="Times New Roman" w:hAnsi="Book Antiqua" w:cs="Times New Roman"/>
          <w:kern w:val="0"/>
          <w:sz w:val="24"/>
          <w:szCs w:val="24"/>
          <w:lang w:eastAsia="pl-PL"/>
          <w14:ligatures w14:val="none"/>
        </w:rPr>
        <w:t xml:space="preserve"> okrucieństwa.</w:t>
      </w:r>
    </w:p>
    <w:p w14:paraId="4F6D12F3" w14:textId="6A191D3D"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55. Agresja Rosji na Ukrain</w:t>
      </w:r>
      <w:r w:rsidR="00AF066C" w:rsidRPr="00CB6B47">
        <w:rPr>
          <w:rFonts w:ascii="Book Antiqua" w:eastAsia="Times New Roman" w:hAnsi="Book Antiqua" w:cs="Times New Roman"/>
          <w:kern w:val="0"/>
          <w:sz w:val="24"/>
          <w:szCs w:val="24"/>
          <w:lang w:eastAsia="pl-PL"/>
          <w14:ligatures w14:val="none"/>
        </w:rPr>
        <w:t>ę</w:t>
      </w:r>
      <w:r w:rsidRPr="00CB6B47">
        <w:rPr>
          <w:rFonts w:ascii="Book Antiqua" w:eastAsia="Times New Roman" w:hAnsi="Book Antiqua" w:cs="Times New Roman"/>
          <w:kern w:val="0"/>
          <w:sz w:val="24"/>
          <w:szCs w:val="24"/>
          <w:lang w:eastAsia="pl-PL"/>
          <w14:ligatures w14:val="none"/>
        </w:rPr>
        <w:t xml:space="preserve"> zmusiła świat do przeżycia nowych </w:t>
      </w:r>
      <w:r w:rsidR="0076740B" w:rsidRPr="00CB6B47">
        <w:rPr>
          <w:rFonts w:ascii="Book Antiqua" w:eastAsia="Times New Roman" w:hAnsi="Book Antiqua" w:cs="Times New Roman"/>
          <w:kern w:val="0"/>
          <w:sz w:val="24"/>
          <w:szCs w:val="24"/>
          <w:lang w:eastAsia="pl-PL"/>
          <w14:ligatures w14:val="none"/>
        </w:rPr>
        <w:t>prób</w:t>
      </w:r>
      <w:r w:rsidRPr="00CB6B47">
        <w:rPr>
          <w:rFonts w:ascii="Book Antiqua" w:eastAsia="Times New Roman" w:hAnsi="Book Antiqua" w:cs="Times New Roman"/>
          <w:kern w:val="0"/>
          <w:sz w:val="24"/>
          <w:szCs w:val="24"/>
          <w:lang w:eastAsia="pl-PL"/>
          <w14:ligatures w14:val="none"/>
        </w:rPr>
        <w:t xml:space="preserve"> i nowych traum podobnych do tych, których doświadczyła ludzkość podczas II wojny światowej. Straszliwe </w:t>
      </w:r>
      <w:r w:rsidR="0076740B" w:rsidRPr="00CB6B47">
        <w:rPr>
          <w:rFonts w:ascii="Book Antiqua" w:eastAsia="Times New Roman" w:hAnsi="Book Antiqua" w:cs="Times New Roman"/>
          <w:kern w:val="0"/>
          <w:sz w:val="24"/>
          <w:szCs w:val="24"/>
          <w:lang w:eastAsia="pl-PL"/>
          <w14:ligatures w14:val="none"/>
        </w:rPr>
        <w:t>skutki</w:t>
      </w:r>
      <w:r w:rsidRPr="00CB6B47">
        <w:rPr>
          <w:rFonts w:ascii="Book Antiqua" w:eastAsia="Times New Roman" w:hAnsi="Book Antiqua" w:cs="Times New Roman"/>
          <w:kern w:val="0"/>
          <w:sz w:val="24"/>
          <w:szCs w:val="24"/>
          <w:lang w:eastAsia="pl-PL"/>
          <w14:ligatures w14:val="none"/>
        </w:rPr>
        <w:t xml:space="preserve"> tej rosyjskiej inwazji muszą </w:t>
      </w:r>
      <w:r w:rsidR="0076740B" w:rsidRPr="00CB6B47">
        <w:rPr>
          <w:rFonts w:ascii="Book Antiqua" w:eastAsia="Times New Roman" w:hAnsi="Book Antiqua" w:cs="Times New Roman"/>
          <w:kern w:val="0"/>
          <w:sz w:val="24"/>
          <w:szCs w:val="24"/>
          <w:lang w:eastAsia="pl-PL"/>
          <w14:ligatures w14:val="none"/>
        </w:rPr>
        <w:t xml:space="preserve">być  przezwyciężane już </w:t>
      </w:r>
      <w:r w:rsidRPr="00CB6B47">
        <w:rPr>
          <w:rFonts w:ascii="Book Antiqua" w:eastAsia="Times New Roman" w:hAnsi="Book Antiqua" w:cs="Times New Roman"/>
          <w:kern w:val="0"/>
          <w:sz w:val="24"/>
          <w:szCs w:val="24"/>
          <w:lang w:eastAsia="pl-PL"/>
          <w14:ligatures w14:val="none"/>
        </w:rPr>
        <w:t xml:space="preserve">teraz i wzięte pod uwagę podczas pracy nad wzmocnieniem architektury bezpieczeństwa Ukrainy i świata. Ta globalna i zrównoważona architektura bezpieczeństwa powinna opierać się na zasadach sprawiedliwego pokoju, a wysiłki państw, organizacji międzynarodowych i </w:t>
      </w:r>
      <w:r w:rsidR="0076740B" w:rsidRPr="00CB6B47">
        <w:rPr>
          <w:rFonts w:ascii="Book Antiqua" w:eastAsia="Times New Roman" w:hAnsi="Book Antiqua" w:cs="Times New Roman"/>
          <w:kern w:val="0"/>
          <w:sz w:val="24"/>
          <w:szCs w:val="24"/>
          <w:lang w:eastAsia="pl-PL"/>
          <w14:ligatures w14:val="none"/>
        </w:rPr>
        <w:t>K</w:t>
      </w:r>
      <w:r w:rsidRPr="00CB6B47">
        <w:rPr>
          <w:rFonts w:ascii="Book Antiqua" w:eastAsia="Times New Roman" w:hAnsi="Book Antiqua" w:cs="Times New Roman"/>
          <w:kern w:val="0"/>
          <w:sz w:val="24"/>
          <w:szCs w:val="24"/>
          <w:lang w:eastAsia="pl-PL"/>
          <w14:ligatures w14:val="none"/>
        </w:rPr>
        <w:t>ościołów chrześcijańskich powinny być skierowane w tym kierunku.</w:t>
      </w:r>
      <w:r w:rsidR="0076740B" w:rsidRPr="00CB6B47">
        <w:rPr>
          <w:rFonts w:ascii="Book Antiqua" w:eastAsia="Times New Roman" w:hAnsi="Book Antiqua" w:cs="Times New Roman"/>
          <w:kern w:val="0"/>
          <w:sz w:val="24"/>
          <w:szCs w:val="24"/>
          <w:lang w:eastAsia="pl-PL"/>
          <w14:ligatures w14:val="none"/>
        </w:rPr>
        <w:t xml:space="preserve"> </w:t>
      </w:r>
    </w:p>
    <w:p w14:paraId="69D26F7D"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67CD250" w14:textId="526168CB" w:rsidR="00B759EA" w:rsidRDefault="00281F7E" w:rsidP="00822EC1">
      <w:pPr>
        <w:spacing w:after="0" w:line="276" w:lineRule="auto"/>
        <w:jc w:val="both"/>
        <w:rPr>
          <w:rFonts w:ascii="Book Antiqua" w:eastAsia="Times New Roman" w:hAnsi="Book Antiqua" w:cs="Times New Roman"/>
          <w:b/>
          <w:kern w:val="0"/>
          <w:sz w:val="24"/>
          <w:szCs w:val="24"/>
          <w:lang w:eastAsia="pl-PL"/>
          <w14:ligatures w14:val="none"/>
        </w:rPr>
      </w:pPr>
      <w:r w:rsidRPr="00CB6B47">
        <w:rPr>
          <w:rFonts w:ascii="Book Antiqua" w:eastAsia="Times New Roman" w:hAnsi="Book Antiqua" w:cs="Times New Roman"/>
          <w:b/>
          <w:kern w:val="0"/>
          <w:sz w:val="24"/>
          <w:szCs w:val="24"/>
          <w:lang w:eastAsia="pl-PL"/>
          <w14:ligatures w14:val="none"/>
        </w:rPr>
        <w:t>Wnioski</w:t>
      </w:r>
    </w:p>
    <w:p w14:paraId="6AAB5BF8"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1D9D1F55" w14:textId="27D3E57A"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56. Jest </w:t>
      </w:r>
      <w:r w:rsidR="00225BC7" w:rsidRPr="00CB6B47">
        <w:rPr>
          <w:rFonts w:ascii="Book Antiqua" w:eastAsia="Times New Roman" w:hAnsi="Book Antiqua" w:cs="Times New Roman"/>
          <w:kern w:val="0"/>
          <w:sz w:val="24"/>
          <w:szCs w:val="24"/>
          <w:lang w:eastAsia="pl-PL"/>
          <w14:ligatures w14:val="none"/>
        </w:rPr>
        <w:t>„czas rzucania kamieni i czas ich zbierania”</w:t>
      </w:r>
      <w:r w:rsidRPr="00CB6B47">
        <w:rPr>
          <w:rFonts w:ascii="Book Antiqua" w:eastAsia="Times New Roman" w:hAnsi="Book Antiqua" w:cs="Times New Roman"/>
          <w:kern w:val="0"/>
          <w:sz w:val="24"/>
          <w:szCs w:val="24"/>
          <w:lang w:eastAsia="pl-PL"/>
          <w14:ligatures w14:val="none"/>
        </w:rPr>
        <w:t xml:space="preserve"> powiedział K</w:t>
      </w:r>
      <w:r w:rsidR="005B11F9" w:rsidRPr="00CB6B47">
        <w:rPr>
          <w:rFonts w:ascii="Book Antiqua" w:eastAsia="Times New Roman" w:hAnsi="Book Antiqua" w:cs="Times New Roman"/>
          <w:kern w:val="0"/>
          <w:sz w:val="24"/>
          <w:szCs w:val="24"/>
          <w:lang w:eastAsia="pl-PL"/>
          <w14:ligatures w14:val="none"/>
        </w:rPr>
        <w:t>ohelet</w:t>
      </w:r>
      <w:r w:rsidRPr="00CB6B47">
        <w:rPr>
          <w:rFonts w:ascii="Book Antiqua" w:eastAsia="Times New Roman" w:hAnsi="Book Antiqua" w:cs="Times New Roman"/>
          <w:kern w:val="0"/>
          <w:sz w:val="24"/>
          <w:szCs w:val="24"/>
          <w:lang w:eastAsia="pl-PL"/>
          <w14:ligatures w14:val="none"/>
        </w:rPr>
        <w:t xml:space="preserve"> (</w:t>
      </w:r>
      <w:r w:rsidR="00225BC7" w:rsidRPr="00CB6B47">
        <w:rPr>
          <w:rFonts w:ascii="Book Antiqua" w:eastAsia="Times New Roman" w:hAnsi="Book Antiqua" w:cs="Times New Roman"/>
          <w:kern w:val="0"/>
          <w:sz w:val="24"/>
          <w:szCs w:val="24"/>
          <w:lang w:eastAsia="pl-PL"/>
          <w14:ligatures w14:val="none"/>
        </w:rPr>
        <w:t>Koh</w:t>
      </w:r>
      <w:r w:rsidRPr="00CB6B47">
        <w:rPr>
          <w:rFonts w:ascii="Book Antiqua" w:eastAsia="Times New Roman" w:hAnsi="Book Antiqua" w:cs="Times New Roman"/>
          <w:kern w:val="0"/>
          <w:sz w:val="24"/>
          <w:szCs w:val="24"/>
          <w:lang w:eastAsia="pl-PL"/>
          <w14:ligatures w14:val="none"/>
        </w:rPr>
        <w:t xml:space="preserve"> 3</w:t>
      </w:r>
      <w:r w:rsidR="00225BC7"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5), a nasze czasy to potwierdzają. Obecny reżim w Rosji postanowił zdemontować niedawną międzynarodową strukturę bezpieczeństwa, aby na nowo nakreślić świat i ustanowić własne zasady. Międzynarodowe instytucje i mechanizmy, które utrzymywały ten porządek, są teraz bezsilne w obliczu ataku niszczycieli tego porządku.</w:t>
      </w:r>
    </w:p>
    <w:p w14:paraId="2FC7B24F" w14:textId="33CEE7CD"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57. Wszystko to było nie tylko szokiem dla społeczności międzynarodowej, </w:t>
      </w:r>
      <w:r w:rsidR="005B11F9" w:rsidRPr="00CB6B47">
        <w:rPr>
          <w:rFonts w:ascii="Book Antiqua" w:eastAsia="Times New Roman" w:hAnsi="Book Antiqua" w:cs="Times New Roman"/>
          <w:kern w:val="0"/>
          <w:sz w:val="24"/>
          <w:szCs w:val="24"/>
          <w:lang w:eastAsia="pl-PL"/>
          <w14:ligatures w14:val="none"/>
        </w:rPr>
        <w:t>lecz</w:t>
      </w:r>
      <w:r w:rsidRPr="00CB6B47">
        <w:rPr>
          <w:rFonts w:ascii="Book Antiqua" w:eastAsia="Times New Roman" w:hAnsi="Book Antiqua" w:cs="Times New Roman"/>
          <w:kern w:val="0"/>
          <w:sz w:val="24"/>
          <w:szCs w:val="24"/>
          <w:lang w:eastAsia="pl-PL"/>
          <w14:ligatures w14:val="none"/>
        </w:rPr>
        <w:t xml:space="preserve"> także wyzwaniem dla Kościoła Chrystusowego. Wszak jego nauki, które z inicjatywy chrześcijańskich demokratów</w:t>
      </w:r>
      <w:r w:rsidR="00644E16" w:rsidRPr="00CB6B47">
        <w:rPr>
          <w:rFonts w:ascii="Book Antiqua" w:eastAsia="Times New Roman" w:hAnsi="Book Antiqua" w:cs="Times New Roman"/>
          <w:kern w:val="0"/>
          <w:sz w:val="24"/>
          <w:szCs w:val="24"/>
          <w:lang w:eastAsia="pl-PL"/>
          <w14:ligatures w14:val="none"/>
        </w:rPr>
        <w:t xml:space="preserve"> Europy</w:t>
      </w:r>
      <w:r w:rsidRPr="00CB6B47">
        <w:rPr>
          <w:rFonts w:ascii="Book Antiqua" w:eastAsia="Times New Roman" w:hAnsi="Book Antiqua" w:cs="Times New Roman"/>
          <w:kern w:val="0"/>
          <w:sz w:val="24"/>
          <w:szCs w:val="24"/>
          <w:lang w:eastAsia="pl-PL"/>
          <w14:ligatures w14:val="none"/>
        </w:rPr>
        <w:t xml:space="preserve"> wyznaczyły paradygmat dla trwającego pół wieku rozwoju jej pokojowej cywilizacji, w dużej mierze dostosowały się do konwencjonalnych reguł. Dziś musimy pamiętać, że Ewangelia jest nie tyle zbiorem postulatów, z których budowana jest chrześcijańska doktryna, ile słowem Bożym, które zachęca nas do odnowy ducha i przemyślenia realiów tego świata.</w:t>
      </w:r>
    </w:p>
    <w:p w14:paraId="1B103D8B" w14:textId="61ADA960"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58. Ten sam Kaznodzieja przypomina nam: </w:t>
      </w:r>
      <w:r w:rsidR="005B11F9" w:rsidRPr="00CB6B47">
        <w:rPr>
          <w:rFonts w:ascii="Book Antiqua" w:eastAsia="Times New Roman" w:hAnsi="Book Antiqua" w:cs="Times New Roman"/>
          <w:kern w:val="0"/>
          <w:sz w:val="24"/>
          <w:szCs w:val="24"/>
          <w:lang w:eastAsia="pl-PL"/>
          <w14:ligatures w14:val="none"/>
        </w:rPr>
        <w:t>„jest czas milczenia i czas mówienia</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(por. </w:t>
      </w:r>
      <w:r w:rsidR="005B11F9" w:rsidRPr="00CB6B47">
        <w:rPr>
          <w:rFonts w:ascii="Book Antiqua" w:eastAsia="Times New Roman" w:hAnsi="Book Antiqua" w:cs="Times New Roman"/>
          <w:kern w:val="0"/>
          <w:sz w:val="24"/>
          <w:szCs w:val="24"/>
          <w:lang w:eastAsia="pl-PL"/>
          <w14:ligatures w14:val="none"/>
        </w:rPr>
        <w:t>Koh</w:t>
      </w:r>
      <w:r w:rsidRPr="00CB6B47">
        <w:rPr>
          <w:rFonts w:ascii="Book Antiqua" w:eastAsia="Times New Roman" w:hAnsi="Book Antiqua" w:cs="Times New Roman"/>
          <w:kern w:val="0"/>
          <w:sz w:val="24"/>
          <w:szCs w:val="24"/>
          <w:lang w:eastAsia="pl-PL"/>
          <w14:ligatures w14:val="none"/>
        </w:rPr>
        <w:t xml:space="preserve"> 3, 7). Jest więc czas, kiedy Kościół przemawia duszpasterskim głosem, wypełniając przykazanie Pana: </w:t>
      </w:r>
      <w:r w:rsidR="005B11F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Paś owce moje</w:t>
      </w:r>
      <w:r w:rsidR="005B11F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(J 21, 16-17). Jest też czas, gdy Kościół przemawia głosem nauczyciela, udzielając pouczeń: </w:t>
      </w:r>
      <w:r w:rsidR="005B11F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Idźcie więc i </w:t>
      </w:r>
      <w:r w:rsidR="00497D0A" w:rsidRPr="00CB6B47">
        <w:rPr>
          <w:rFonts w:ascii="Book Antiqua" w:eastAsia="Times New Roman" w:hAnsi="Book Antiqua" w:cs="Times New Roman"/>
          <w:kern w:val="0"/>
          <w:sz w:val="24"/>
          <w:szCs w:val="24"/>
          <w:lang w:eastAsia="pl-PL"/>
          <w14:ligatures w14:val="none"/>
        </w:rPr>
        <w:t>nauczajcie</w:t>
      </w:r>
      <w:r w:rsidRPr="00CB6B47">
        <w:rPr>
          <w:rFonts w:ascii="Book Antiqua" w:eastAsia="Times New Roman" w:hAnsi="Book Antiqua" w:cs="Times New Roman"/>
          <w:kern w:val="0"/>
          <w:sz w:val="24"/>
          <w:szCs w:val="24"/>
          <w:lang w:eastAsia="pl-PL"/>
          <w14:ligatures w14:val="none"/>
        </w:rPr>
        <w:t xml:space="preserve"> wszystkie narody</w:t>
      </w:r>
      <w:r w:rsidR="005B11F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(Mt 28</w:t>
      </w:r>
      <w:r w:rsidR="005B11F9" w:rsidRPr="00CB6B47">
        <w:rPr>
          <w:rFonts w:ascii="Book Antiqua" w:eastAsia="Times New Roman" w:hAnsi="Book Antiqua" w:cs="Times New Roman"/>
          <w:kern w:val="0"/>
          <w:sz w:val="24"/>
          <w:szCs w:val="24"/>
          <w:lang w:eastAsia="pl-PL"/>
          <w14:ligatures w14:val="none"/>
        </w:rPr>
        <w:t xml:space="preserve">, </w:t>
      </w:r>
      <w:r w:rsidR="00497D0A" w:rsidRPr="00CB6B47">
        <w:rPr>
          <w:rFonts w:ascii="Book Antiqua" w:eastAsia="Times New Roman" w:hAnsi="Book Antiqua" w:cs="Times New Roman"/>
          <w:kern w:val="0"/>
          <w:sz w:val="24"/>
          <w:szCs w:val="24"/>
          <w:lang w:eastAsia="pl-PL"/>
          <w14:ligatures w14:val="none"/>
        </w:rPr>
        <w:t>19</w:t>
      </w:r>
      <w:r w:rsidRPr="00CB6B47">
        <w:rPr>
          <w:rFonts w:ascii="Book Antiqua" w:eastAsia="Times New Roman" w:hAnsi="Book Antiqua" w:cs="Times New Roman"/>
          <w:kern w:val="0"/>
          <w:sz w:val="24"/>
          <w:szCs w:val="24"/>
          <w:lang w:eastAsia="pl-PL"/>
          <w14:ligatures w14:val="none"/>
        </w:rPr>
        <w:t xml:space="preserve">). Jest też czas, kiedy Kościół musi przemawiać swoim proroczym głosem, dając </w:t>
      </w:r>
      <w:r w:rsidR="00644E16" w:rsidRPr="00CB6B47">
        <w:rPr>
          <w:rFonts w:ascii="Book Antiqua" w:eastAsia="Times New Roman" w:hAnsi="Book Antiqua" w:cs="Times New Roman"/>
          <w:kern w:val="0"/>
          <w:sz w:val="24"/>
          <w:szCs w:val="24"/>
          <w:lang w:eastAsia="pl-PL"/>
          <w14:ligatures w14:val="none"/>
        </w:rPr>
        <w:t xml:space="preserve">zbolałym </w:t>
      </w:r>
      <w:r w:rsidRPr="00CB6B47">
        <w:rPr>
          <w:rFonts w:ascii="Book Antiqua" w:eastAsia="Times New Roman" w:hAnsi="Book Antiqua" w:cs="Times New Roman"/>
          <w:kern w:val="0"/>
          <w:sz w:val="24"/>
          <w:szCs w:val="24"/>
          <w:lang w:eastAsia="pl-PL"/>
          <w14:ligatures w14:val="none"/>
        </w:rPr>
        <w:t xml:space="preserve">promyk nadziei na pokonanie zła: </w:t>
      </w:r>
      <w:r w:rsidR="00497D0A" w:rsidRPr="00CB6B47">
        <w:rPr>
          <w:rFonts w:ascii="Book Antiqua" w:eastAsia="Times New Roman" w:hAnsi="Book Antiqua" w:cs="Times New Roman"/>
          <w:kern w:val="0"/>
          <w:sz w:val="24"/>
          <w:szCs w:val="24"/>
          <w:lang w:eastAsia="pl-PL"/>
          <w14:ligatures w14:val="none"/>
        </w:rPr>
        <w:t>„A oni zwyciężyli dzięki krwi Baranka i dzięki słowu swojego świadectwa i nie umiłowali dusz swyc</w:t>
      </w:r>
      <w:r w:rsidR="00644E16" w:rsidRPr="00CB6B47">
        <w:rPr>
          <w:rFonts w:ascii="Book Antiqua" w:eastAsia="Times New Roman" w:hAnsi="Book Antiqua" w:cs="Times New Roman"/>
          <w:kern w:val="0"/>
          <w:sz w:val="24"/>
          <w:szCs w:val="24"/>
          <w:lang w:eastAsia="pl-PL"/>
          <w14:ligatures w14:val="none"/>
        </w:rPr>
        <w:t xml:space="preserve">h – </w:t>
      </w:r>
      <w:r w:rsidR="00497D0A" w:rsidRPr="00CB6B47">
        <w:rPr>
          <w:rFonts w:ascii="Book Antiqua" w:eastAsia="Times New Roman" w:hAnsi="Book Antiqua" w:cs="Times New Roman"/>
          <w:kern w:val="0"/>
          <w:sz w:val="24"/>
          <w:szCs w:val="24"/>
          <w:lang w:eastAsia="pl-PL"/>
          <w14:ligatures w14:val="none"/>
        </w:rPr>
        <w:t>aż do śmierci”</w:t>
      </w:r>
      <w:r w:rsidRPr="00CB6B47">
        <w:rPr>
          <w:rFonts w:ascii="Book Antiqua" w:eastAsia="Times New Roman" w:hAnsi="Book Antiqua" w:cs="Times New Roman"/>
          <w:kern w:val="0"/>
          <w:sz w:val="24"/>
          <w:szCs w:val="24"/>
          <w:lang w:eastAsia="pl-PL"/>
          <w14:ligatures w14:val="none"/>
        </w:rPr>
        <w:t xml:space="preserve"> (Ap 12</w:t>
      </w:r>
      <w:r w:rsidR="00497D0A"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11). My, chrześcijanie, musimy dużo się modlić, aby proroczy głos Kościoła Chrystusa stał się przekonujący.</w:t>
      </w:r>
    </w:p>
    <w:p w14:paraId="5915C3DA" w14:textId="11470409"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59. Ukraina stała się centrum globalnych zmian i </w:t>
      </w:r>
      <w:r w:rsidR="00497D0A" w:rsidRPr="00CB6B47">
        <w:rPr>
          <w:rFonts w:ascii="Book Antiqua" w:eastAsia="Times New Roman" w:hAnsi="Book Antiqua" w:cs="Times New Roman"/>
          <w:kern w:val="0"/>
          <w:sz w:val="24"/>
          <w:szCs w:val="24"/>
          <w:lang w:eastAsia="pl-PL"/>
          <w14:ligatures w14:val="none"/>
        </w:rPr>
        <w:t>przechodzi</w:t>
      </w:r>
      <w:r w:rsidRPr="00CB6B47">
        <w:rPr>
          <w:rFonts w:ascii="Book Antiqua" w:eastAsia="Times New Roman" w:hAnsi="Book Antiqua" w:cs="Times New Roman"/>
          <w:kern w:val="0"/>
          <w:sz w:val="24"/>
          <w:szCs w:val="24"/>
          <w:lang w:eastAsia="pl-PL"/>
          <w14:ligatures w14:val="none"/>
        </w:rPr>
        <w:t xml:space="preserve"> straszliw</w:t>
      </w:r>
      <w:r w:rsidR="00497D0A" w:rsidRPr="00CB6B47">
        <w:rPr>
          <w:rFonts w:ascii="Book Antiqua" w:eastAsia="Times New Roman" w:hAnsi="Book Antiqua" w:cs="Times New Roman"/>
          <w:kern w:val="0"/>
          <w:sz w:val="24"/>
          <w:szCs w:val="24"/>
          <w:lang w:eastAsia="pl-PL"/>
          <w14:ligatures w14:val="none"/>
        </w:rPr>
        <w:t>e</w:t>
      </w:r>
      <w:r w:rsidRPr="00CB6B47">
        <w:rPr>
          <w:rFonts w:ascii="Book Antiqua" w:eastAsia="Times New Roman" w:hAnsi="Book Antiqua" w:cs="Times New Roman"/>
          <w:kern w:val="0"/>
          <w:sz w:val="24"/>
          <w:szCs w:val="24"/>
          <w:lang w:eastAsia="pl-PL"/>
          <w14:ligatures w14:val="none"/>
        </w:rPr>
        <w:t xml:space="preserve"> </w:t>
      </w:r>
      <w:r w:rsidR="00497D0A" w:rsidRPr="00CB6B47">
        <w:rPr>
          <w:rFonts w:ascii="Book Antiqua" w:eastAsia="Times New Roman" w:hAnsi="Book Antiqua" w:cs="Times New Roman"/>
          <w:kern w:val="0"/>
          <w:sz w:val="24"/>
          <w:szCs w:val="24"/>
          <w:lang w:eastAsia="pl-PL"/>
          <w14:ligatures w14:val="none"/>
        </w:rPr>
        <w:t>próby</w:t>
      </w:r>
      <w:r w:rsidRPr="00CB6B47">
        <w:rPr>
          <w:rFonts w:ascii="Book Antiqua" w:eastAsia="Times New Roman" w:hAnsi="Book Antiqua" w:cs="Times New Roman"/>
          <w:kern w:val="0"/>
          <w:sz w:val="24"/>
          <w:szCs w:val="24"/>
          <w:lang w:eastAsia="pl-PL"/>
          <w14:ligatures w14:val="none"/>
        </w:rPr>
        <w:t>. Zło jest realne</w:t>
      </w:r>
      <w:r w:rsidR="00497D0A"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widzieliśmy jego oblicze. Głosy niewinnie zabitych i bezlitośnie torturowanych, brutalnie gwałconych i przymusowo deportowanych wołają do sumienia świata. Ukraińcy nie kwestionują znaczenia trzeźwe</w:t>
      </w:r>
      <w:r w:rsidR="00497D0A" w:rsidRPr="00CB6B47">
        <w:rPr>
          <w:rFonts w:ascii="Book Antiqua" w:eastAsia="Times New Roman" w:hAnsi="Book Antiqua" w:cs="Times New Roman"/>
          <w:kern w:val="0"/>
          <w:sz w:val="24"/>
          <w:szCs w:val="24"/>
          <w:lang w:eastAsia="pl-PL"/>
          <w14:ligatures w14:val="none"/>
        </w:rPr>
        <w:t>j</w:t>
      </w:r>
      <w:r w:rsidRPr="00CB6B47">
        <w:rPr>
          <w:rFonts w:ascii="Book Antiqua" w:eastAsia="Times New Roman" w:hAnsi="Book Antiqua" w:cs="Times New Roman"/>
          <w:kern w:val="0"/>
          <w:sz w:val="24"/>
          <w:szCs w:val="24"/>
          <w:lang w:eastAsia="pl-PL"/>
          <w14:ligatures w14:val="none"/>
        </w:rPr>
        <w:t xml:space="preserve"> </w:t>
      </w:r>
      <w:r w:rsidR="00497D0A" w:rsidRPr="00CB6B47">
        <w:rPr>
          <w:rFonts w:ascii="Book Antiqua" w:eastAsia="Times New Roman" w:hAnsi="Book Antiqua" w:cs="Times New Roman"/>
          <w:kern w:val="0"/>
          <w:sz w:val="24"/>
          <w:szCs w:val="24"/>
          <w:lang w:eastAsia="pl-PL"/>
          <w14:ligatures w14:val="none"/>
        </w:rPr>
        <w:t>oceny</w:t>
      </w:r>
      <w:r w:rsidRPr="00CB6B47">
        <w:rPr>
          <w:rFonts w:ascii="Book Antiqua" w:eastAsia="Times New Roman" w:hAnsi="Book Antiqua" w:cs="Times New Roman"/>
          <w:kern w:val="0"/>
          <w:sz w:val="24"/>
          <w:szCs w:val="24"/>
          <w:lang w:eastAsia="pl-PL"/>
          <w14:ligatures w14:val="none"/>
        </w:rPr>
        <w:t xml:space="preserve"> zagrożeń i starann</w:t>
      </w:r>
      <w:r w:rsidR="001F2C06" w:rsidRPr="00CB6B47">
        <w:rPr>
          <w:rFonts w:ascii="Book Antiqua" w:eastAsia="Times New Roman" w:hAnsi="Book Antiqua" w:cs="Times New Roman"/>
          <w:kern w:val="0"/>
          <w:sz w:val="24"/>
          <w:szCs w:val="24"/>
          <w:lang w:eastAsia="pl-PL"/>
          <w14:ligatures w14:val="none"/>
        </w:rPr>
        <w:t>e</w:t>
      </w:r>
      <w:r w:rsidR="00497D0A" w:rsidRPr="00CB6B47">
        <w:rPr>
          <w:rFonts w:ascii="Book Antiqua" w:eastAsia="Times New Roman" w:hAnsi="Book Antiqua" w:cs="Times New Roman"/>
          <w:kern w:val="0"/>
          <w:sz w:val="24"/>
          <w:szCs w:val="24"/>
          <w:lang w:eastAsia="pl-PL"/>
          <w14:ligatures w14:val="none"/>
        </w:rPr>
        <w:t>go</w:t>
      </w:r>
      <w:r w:rsidR="001F2C06" w:rsidRPr="00CB6B47">
        <w:rPr>
          <w:rFonts w:ascii="Book Antiqua" w:eastAsia="Times New Roman" w:hAnsi="Book Antiqua" w:cs="Times New Roman"/>
          <w:kern w:val="0"/>
          <w:sz w:val="24"/>
          <w:szCs w:val="24"/>
          <w:lang w:eastAsia="pl-PL"/>
          <w14:ligatures w14:val="none"/>
        </w:rPr>
        <w:t xml:space="preserve"> </w:t>
      </w:r>
      <w:r w:rsidR="00497D0A" w:rsidRPr="00CB6B47">
        <w:rPr>
          <w:rFonts w:ascii="Book Antiqua" w:eastAsia="Times New Roman" w:hAnsi="Book Antiqua" w:cs="Times New Roman"/>
          <w:kern w:val="0"/>
          <w:sz w:val="24"/>
          <w:szCs w:val="24"/>
          <w:lang w:eastAsia="pl-PL"/>
          <w14:ligatures w14:val="none"/>
        </w:rPr>
        <w:t>planowania</w:t>
      </w:r>
      <w:r w:rsidRPr="00CB6B47">
        <w:rPr>
          <w:rFonts w:ascii="Book Antiqua" w:eastAsia="Times New Roman" w:hAnsi="Book Antiqua" w:cs="Times New Roman"/>
          <w:kern w:val="0"/>
          <w:sz w:val="24"/>
          <w:szCs w:val="24"/>
          <w:lang w:eastAsia="pl-PL"/>
          <w14:ligatures w14:val="none"/>
        </w:rPr>
        <w:t xml:space="preserve"> kroków politycznych. Równie ważne jest jednak zachowanie umiejętności patrzenia na bieżące wydarzenia oczami ofiary.</w:t>
      </w:r>
      <w:r w:rsidR="001F2C06" w:rsidRPr="00CB6B47">
        <w:rPr>
          <w:rFonts w:ascii="Book Antiqua" w:eastAsia="Times New Roman" w:hAnsi="Book Antiqua" w:cs="Times New Roman"/>
          <w:kern w:val="0"/>
          <w:sz w:val="24"/>
          <w:szCs w:val="24"/>
          <w:lang w:eastAsia="pl-PL"/>
          <w14:ligatures w14:val="none"/>
        </w:rPr>
        <w:t xml:space="preserve"> </w:t>
      </w:r>
    </w:p>
    <w:p w14:paraId="3307718A" w14:textId="6D1ED5FE"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60. Świat nie zdołał powstrzymać moskiewskiego tyrana i ostrzec go, że </w:t>
      </w:r>
      <w:r w:rsidR="001F2C06" w:rsidRPr="00CB6B47">
        <w:rPr>
          <w:rFonts w:ascii="Book Antiqua" w:eastAsia="Times New Roman" w:hAnsi="Book Antiqua" w:cs="Times New Roman"/>
          <w:kern w:val="0"/>
          <w:sz w:val="24"/>
          <w:szCs w:val="24"/>
          <w:lang w:eastAsia="pl-PL"/>
          <w14:ligatures w14:val="none"/>
        </w:rPr>
        <w:t>„grzech leży u wrót i czyha na ciebie, a przecież ty masz nad nim panować</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(Rdz 4</w:t>
      </w:r>
      <w:r w:rsidR="009331DF"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7). Dziś, gdy ludobójstwo jest popełniane </w:t>
      </w:r>
      <w:r w:rsidR="001F2C06" w:rsidRPr="00CB6B47">
        <w:rPr>
          <w:rFonts w:ascii="Book Antiqua" w:eastAsia="Times New Roman" w:hAnsi="Book Antiqua" w:cs="Times New Roman"/>
          <w:kern w:val="0"/>
          <w:sz w:val="24"/>
          <w:szCs w:val="24"/>
          <w:lang w:eastAsia="pl-PL"/>
          <w14:ligatures w14:val="none"/>
        </w:rPr>
        <w:t>on-line</w:t>
      </w:r>
      <w:r w:rsidRPr="00CB6B47">
        <w:rPr>
          <w:rFonts w:ascii="Book Antiqua" w:eastAsia="Times New Roman" w:hAnsi="Book Antiqua" w:cs="Times New Roman"/>
          <w:kern w:val="0"/>
          <w:sz w:val="24"/>
          <w:szCs w:val="24"/>
          <w:lang w:eastAsia="pl-PL"/>
          <w14:ligatures w14:val="none"/>
        </w:rPr>
        <w:t>, nadszedł właściwy czas, aby otwarcie powiedzieć temu tyranowi, że sprowadził na siebie przekleństwo z Nieba</w:t>
      </w:r>
      <w:r w:rsidR="009331DF" w:rsidRPr="00CB6B47">
        <w:rPr>
          <w:rFonts w:ascii="Book Antiqua" w:eastAsia="Times New Roman" w:hAnsi="Book Antiqua" w:cs="Times New Roman"/>
          <w:kern w:val="0"/>
          <w:sz w:val="24"/>
          <w:szCs w:val="24"/>
          <w:lang w:eastAsia="pl-PL"/>
          <w14:ligatures w14:val="none"/>
        </w:rPr>
        <w:t>, skazując się na bycie „t</w:t>
      </w:r>
      <w:r w:rsidR="001F2C06" w:rsidRPr="00CB6B47">
        <w:rPr>
          <w:rFonts w:ascii="Book Antiqua" w:eastAsia="Times New Roman" w:hAnsi="Book Antiqua" w:cs="Times New Roman"/>
          <w:kern w:val="0"/>
          <w:sz w:val="24"/>
          <w:szCs w:val="24"/>
          <w:lang w:eastAsia="pl-PL"/>
          <w14:ligatures w14:val="none"/>
        </w:rPr>
        <w:t>ułaczem i zbiegiem na ziemi!</w:t>
      </w:r>
      <w:r w:rsidR="009331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(por. Rdz 4</w:t>
      </w:r>
      <w:r w:rsidR="009331DF"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12).</w:t>
      </w:r>
      <w:r w:rsidR="001F2C06" w:rsidRPr="00CB6B47">
        <w:rPr>
          <w:rFonts w:ascii="Book Antiqua" w:eastAsia="Times New Roman" w:hAnsi="Book Antiqua" w:cs="Times New Roman"/>
          <w:kern w:val="0"/>
          <w:sz w:val="24"/>
          <w:szCs w:val="24"/>
          <w:lang w:eastAsia="pl-PL"/>
          <w14:ligatures w14:val="none"/>
        </w:rPr>
        <w:t xml:space="preserve"> </w:t>
      </w:r>
    </w:p>
    <w:p w14:paraId="3F9B91D3" w14:textId="5B16B8D0"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61. Co powinni teraz zrobić chrześcijanie na całym świecie? Przede wszystkim musimy zdać sobie sprawę z globalnego charakteru obecnego zagrożenia oraz potwierdzić i rozwinąć moc sprawiedliwego prawa międzynarodowego. Błędem jest</w:t>
      </w:r>
      <w:r w:rsidR="00F57005" w:rsidRPr="00CB6B47">
        <w:rPr>
          <w:rFonts w:ascii="Book Antiqua" w:eastAsia="Times New Roman" w:hAnsi="Book Antiqua" w:cs="Times New Roman"/>
          <w:kern w:val="0"/>
          <w:sz w:val="24"/>
          <w:szCs w:val="24"/>
          <w:lang w:eastAsia="pl-PL"/>
          <w14:ligatures w14:val="none"/>
        </w:rPr>
        <w:t xml:space="preserve"> opinia części społeczności światowej</w:t>
      </w:r>
      <w:r w:rsidRPr="00CB6B47">
        <w:rPr>
          <w:rFonts w:ascii="Book Antiqua" w:eastAsia="Times New Roman" w:hAnsi="Book Antiqua" w:cs="Times New Roman"/>
          <w:kern w:val="0"/>
          <w:sz w:val="24"/>
          <w:szCs w:val="24"/>
          <w:lang w:eastAsia="pl-PL"/>
          <w14:ligatures w14:val="none"/>
        </w:rPr>
        <w:t>, że ta wojna jest czysto lokalnym konfliktem między dwoma narodami, a zatem po ich pogodzeniu będzie można powrócić do zwykłego komfortu. Dziś zagrożone są wszystkie fundamenty ludzkiej cywilizacji.</w:t>
      </w:r>
    </w:p>
    <w:p w14:paraId="4E362B8F" w14:textId="68679586"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62. Od wielu lat Rosja wykorzystuje tak zwaną wojnę hybrydową jako narzędzie do osiągnięcia swoich imperialnych, </w:t>
      </w:r>
      <w:r w:rsidR="00A13702" w:rsidRPr="00CB6B47">
        <w:rPr>
          <w:rFonts w:ascii="Book Antiqua" w:eastAsia="Times New Roman" w:hAnsi="Book Antiqua" w:cs="Times New Roman"/>
          <w:kern w:val="0"/>
          <w:sz w:val="24"/>
          <w:szCs w:val="24"/>
          <w:lang w:eastAsia="pl-PL"/>
          <w14:ligatures w14:val="none"/>
        </w:rPr>
        <w:t>mizantropijnych</w:t>
      </w:r>
      <w:r w:rsidRPr="00CB6B47">
        <w:rPr>
          <w:rFonts w:ascii="Book Antiqua" w:eastAsia="Times New Roman" w:hAnsi="Book Antiqua" w:cs="Times New Roman"/>
          <w:kern w:val="0"/>
          <w:sz w:val="24"/>
          <w:szCs w:val="24"/>
          <w:lang w:eastAsia="pl-PL"/>
          <w14:ligatures w14:val="none"/>
        </w:rPr>
        <w:t xml:space="preserve"> celów, które obejmują tworzenie zależności gospodarczej w poszczególnych krajach, wojnę informacyjną poprzez </w:t>
      </w:r>
      <w:r w:rsidRPr="00CB6B47">
        <w:rPr>
          <w:rFonts w:ascii="Book Antiqua" w:eastAsia="Times New Roman" w:hAnsi="Book Antiqua" w:cs="Times New Roman"/>
          <w:kern w:val="0"/>
          <w:sz w:val="24"/>
          <w:szCs w:val="24"/>
          <w:lang w:eastAsia="pl-PL"/>
          <w14:ligatures w14:val="none"/>
        </w:rPr>
        <w:lastRenderedPageBreak/>
        <w:t>rozprzestrzenianie propagandy i f</w:t>
      </w:r>
      <w:r w:rsidR="00A13702" w:rsidRPr="00CB6B47">
        <w:rPr>
          <w:rFonts w:ascii="Book Antiqua" w:eastAsia="Times New Roman" w:hAnsi="Book Antiqua" w:cs="Times New Roman"/>
          <w:kern w:val="0"/>
          <w:sz w:val="24"/>
          <w:szCs w:val="24"/>
          <w:lang w:eastAsia="pl-PL"/>
          <w14:ligatures w14:val="none"/>
        </w:rPr>
        <w:t>ejków</w:t>
      </w:r>
      <w:r w:rsidRPr="00CB6B47">
        <w:rPr>
          <w:rFonts w:ascii="Book Antiqua" w:eastAsia="Times New Roman" w:hAnsi="Book Antiqua" w:cs="Times New Roman"/>
          <w:kern w:val="0"/>
          <w:sz w:val="24"/>
          <w:szCs w:val="24"/>
          <w:lang w:eastAsia="pl-PL"/>
          <w14:ligatures w14:val="none"/>
        </w:rPr>
        <w:t xml:space="preserve">, przekupywanie szefów organizacji </w:t>
      </w:r>
      <w:r w:rsidR="00A13702"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międzynarodowych i polityków, zastraszanie i niszczenie </w:t>
      </w:r>
      <w:r w:rsidR="00A13702" w:rsidRPr="00CB6B47">
        <w:rPr>
          <w:rFonts w:ascii="Book Antiqua" w:eastAsia="Times New Roman" w:hAnsi="Book Antiqua" w:cs="Times New Roman"/>
          <w:kern w:val="0"/>
          <w:sz w:val="24"/>
          <w:szCs w:val="24"/>
          <w:lang w:eastAsia="pl-PL"/>
          <w14:ligatures w14:val="none"/>
        </w:rPr>
        <w:t xml:space="preserve">dysydentów, </w:t>
      </w:r>
      <w:r w:rsidRPr="00CB6B47">
        <w:rPr>
          <w:rFonts w:ascii="Book Antiqua" w:eastAsia="Times New Roman" w:hAnsi="Book Antiqua" w:cs="Times New Roman"/>
          <w:kern w:val="0"/>
          <w:sz w:val="24"/>
          <w:szCs w:val="24"/>
          <w:lang w:eastAsia="pl-PL"/>
          <w14:ligatures w14:val="none"/>
        </w:rPr>
        <w:t xml:space="preserve">własnych obywateli, którym udało się wyjechać do innych krajów itp. Celem Rosji jest wywoływanie zagrożeń i chaosu, aby zaanektować terytoria innych krajów lub zaoferować im swoją </w:t>
      </w:r>
      <w:r w:rsidR="00A13702"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pomoc</w:t>
      </w:r>
      <w:r w:rsidR="00A13702"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w celu uzyskania nad nimi kontroli. Taka podstępna i destrukcyjna polityka wymaga od społeczności międzynarodowej szybkiego rozpoznania globalnych zagrożeń i jasnej oceny moralnej ze strony Kościoła.</w:t>
      </w:r>
    </w:p>
    <w:p w14:paraId="0F31F9F9" w14:textId="488A5B5D"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63. Rozpoczynając wojnę hybrydową przeciwko Ukrainie, Rosja</w:t>
      </w:r>
      <w:r w:rsidR="00A13702" w:rsidRPr="00CB6B47">
        <w:rPr>
          <w:rFonts w:ascii="Book Antiqua" w:eastAsia="Times New Roman" w:hAnsi="Book Antiqua" w:cs="Times New Roman"/>
          <w:kern w:val="0"/>
          <w:sz w:val="24"/>
          <w:szCs w:val="24"/>
          <w:lang w:eastAsia="pl-PL"/>
          <w14:ligatures w14:val="none"/>
        </w:rPr>
        <w:t xml:space="preserve"> w rzeczywistości</w:t>
      </w:r>
      <w:r w:rsidRPr="00CB6B47">
        <w:rPr>
          <w:rFonts w:ascii="Book Antiqua" w:eastAsia="Times New Roman" w:hAnsi="Book Antiqua" w:cs="Times New Roman"/>
          <w:kern w:val="0"/>
          <w:sz w:val="24"/>
          <w:szCs w:val="24"/>
          <w:lang w:eastAsia="pl-PL"/>
          <w14:ligatures w14:val="none"/>
        </w:rPr>
        <w:t xml:space="preserve"> rzuciła wyzwanie całemu cywilizowanemu światu. </w:t>
      </w:r>
      <w:r w:rsidR="00A13702" w:rsidRPr="00CB6B47">
        <w:rPr>
          <w:rFonts w:ascii="Book Antiqua" w:eastAsia="Times New Roman" w:hAnsi="Book Antiqua" w:cs="Times New Roman"/>
          <w:kern w:val="0"/>
          <w:sz w:val="24"/>
          <w:szCs w:val="24"/>
          <w:lang w:eastAsia="pl-PL"/>
          <w14:ligatures w14:val="none"/>
        </w:rPr>
        <w:t>Wstrząsnęła</w:t>
      </w:r>
      <w:r w:rsidRPr="00CB6B47">
        <w:rPr>
          <w:rFonts w:ascii="Book Antiqua" w:eastAsia="Times New Roman" w:hAnsi="Book Antiqua" w:cs="Times New Roman"/>
          <w:kern w:val="0"/>
          <w:sz w:val="24"/>
          <w:szCs w:val="24"/>
          <w:lang w:eastAsia="pl-PL"/>
          <w14:ligatures w14:val="none"/>
        </w:rPr>
        <w:t xml:space="preserve"> </w:t>
      </w:r>
      <w:r w:rsidR="00A13702" w:rsidRPr="00CB6B47">
        <w:rPr>
          <w:rFonts w:ascii="Book Antiqua" w:eastAsia="Times New Roman" w:hAnsi="Book Antiqua" w:cs="Times New Roman"/>
          <w:kern w:val="0"/>
          <w:sz w:val="24"/>
          <w:szCs w:val="24"/>
          <w:lang w:eastAsia="pl-PL"/>
          <w14:ligatures w14:val="none"/>
        </w:rPr>
        <w:t>nim</w:t>
      </w:r>
      <w:r w:rsidRPr="00CB6B47">
        <w:rPr>
          <w:rFonts w:ascii="Book Antiqua" w:eastAsia="Times New Roman" w:hAnsi="Book Antiqua" w:cs="Times New Roman"/>
          <w:kern w:val="0"/>
          <w:sz w:val="24"/>
          <w:szCs w:val="24"/>
          <w:lang w:eastAsia="pl-PL"/>
          <w14:ligatures w14:val="none"/>
        </w:rPr>
        <w:t xml:space="preserve"> tak bardzo, że wielu ludzi przestało odróżniać prawdę od oszustwa, a tym samym dobro od zła. Na naszych oczach dokonuje się straszliwa </w:t>
      </w:r>
      <w:r w:rsidR="00A13702" w:rsidRPr="00CB6B47">
        <w:rPr>
          <w:rFonts w:ascii="Book Antiqua" w:eastAsia="Times New Roman" w:hAnsi="Book Antiqua" w:cs="Times New Roman"/>
          <w:kern w:val="0"/>
          <w:sz w:val="24"/>
          <w:szCs w:val="24"/>
          <w:lang w:eastAsia="pl-PL"/>
          <w14:ligatures w14:val="none"/>
        </w:rPr>
        <w:t>podmiana</w:t>
      </w:r>
      <w:r w:rsidRPr="00CB6B47">
        <w:rPr>
          <w:rFonts w:ascii="Book Antiqua" w:eastAsia="Times New Roman" w:hAnsi="Book Antiqua" w:cs="Times New Roman"/>
          <w:kern w:val="0"/>
          <w:sz w:val="24"/>
          <w:szCs w:val="24"/>
          <w:lang w:eastAsia="pl-PL"/>
          <w14:ligatures w14:val="none"/>
        </w:rPr>
        <w:t xml:space="preserve">: to, co złe, ubierane jest w szaty dobra, a to, co dobre, naznaczane jest </w:t>
      </w:r>
      <w:r w:rsidR="009B7BAD" w:rsidRPr="00CB6B47">
        <w:rPr>
          <w:rFonts w:ascii="Book Antiqua" w:eastAsia="Times New Roman" w:hAnsi="Book Antiqua" w:cs="Times New Roman"/>
          <w:kern w:val="0"/>
          <w:sz w:val="24"/>
          <w:szCs w:val="24"/>
          <w:lang w:eastAsia="pl-PL"/>
          <w14:ligatures w14:val="none"/>
        </w:rPr>
        <w:t xml:space="preserve">piekielnym </w:t>
      </w:r>
      <w:r w:rsidRPr="00CB6B47">
        <w:rPr>
          <w:rFonts w:ascii="Book Antiqua" w:eastAsia="Times New Roman" w:hAnsi="Book Antiqua" w:cs="Times New Roman"/>
          <w:kern w:val="0"/>
          <w:sz w:val="24"/>
          <w:szCs w:val="24"/>
          <w:lang w:eastAsia="pl-PL"/>
          <w14:ligatures w14:val="none"/>
        </w:rPr>
        <w:t xml:space="preserve">piętnem. W tak wypaczonym świecie nie da się uniknąć ani powstrzymać wojen. </w:t>
      </w:r>
      <w:r w:rsidR="0017333A" w:rsidRPr="00CB6B47">
        <w:rPr>
          <w:rFonts w:ascii="Book Antiqua" w:eastAsia="Times New Roman" w:hAnsi="Book Antiqua" w:cs="Times New Roman"/>
          <w:kern w:val="0"/>
          <w:sz w:val="24"/>
          <w:szCs w:val="24"/>
          <w:lang w:eastAsia="pl-PL"/>
          <w14:ligatures w14:val="none"/>
        </w:rPr>
        <w:t>Mętne</w:t>
      </w:r>
      <w:r w:rsidRPr="00CB6B47">
        <w:rPr>
          <w:rFonts w:ascii="Book Antiqua" w:eastAsia="Times New Roman" w:hAnsi="Book Antiqua" w:cs="Times New Roman"/>
          <w:kern w:val="0"/>
          <w:sz w:val="24"/>
          <w:szCs w:val="24"/>
          <w:lang w:eastAsia="pl-PL"/>
          <w14:ligatures w14:val="none"/>
        </w:rPr>
        <w:t xml:space="preserve"> deklaracje słowne i niejasny język polity</w:t>
      </w:r>
      <w:r w:rsidR="0017333A" w:rsidRPr="00CB6B47">
        <w:rPr>
          <w:rFonts w:ascii="Book Antiqua" w:eastAsia="Times New Roman" w:hAnsi="Book Antiqua" w:cs="Times New Roman"/>
          <w:kern w:val="0"/>
          <w:sz w:val="24"/>
          <w:szCs w:val="24"/>
          <w:lang w:eastAsia="pl-PL"/>
          <w14:ligatures w14:val="none"/>
        </w:rPr>
        <w:t>ki</w:t>
      </w:r>
      <w:r w:rsidRPr="00CB6B47">
        <w:rPr>
          <w:rFonts w:ascii="Book Antiqua" w:eastAsia="Times New Roman" w:hAnsi="Book Antiqua" w:cs="Times New Roman"/>
          <w:kern w:val="0"/>
          <w:sz w:val="24"/>
          <w:szCs w:val="24"/>
          <w:lang w:eastAsia="pl-PL"/>
          <w14:ligatures w14:val="none"/>
        </w:rPr>
        <w:t xml:space="preserve"> będą bezsilne, a neutralność dyplomatyczna bez jasnych wartości i </w:t>
      </w:r>
      <w:r w:rsidR="0017333A" w:rsidRPr="00CB6B47">
        <w:rPr>
          <w:rFonts w:ascii="Book Antiqua" w:eastAsia="Times New Roman" w:hAnsi="Book Antiqua" w:cs="Times New Roman"/>
          <w:kern w:val="0"/>
          <w:sz w:val="24"/>
          <w:szCs w:val="24"/>
          <w:lang w:eastAsia="pl-PL"/>
          <w14:ligatures w14:val="none"/>
        </w:rPr>
        <w:t>punktów odniesienia</w:t>
      </w:r>
      <w:r w:rsidRPr="00CB6B47">
        <w:rPr>
          <w:rFonts w:ascii="Book Antiqua" w:eastAsia="Times New Roman" w:hAnsi="Book Antiqua" w:cs="Times New Roman"/>
          <w:kern w:val="0"/>
          <w:sz w:val="24"/>
          <w:szCs w:val="24"/>
          <w:lang w:eastAsia="pl-PL"/>
          <w14:ligatures w14:val="none"/>
        </w:rPr>
        <w:t xml:space="preserve"> stopniowo przekształci się w relatywizm moralny, a nawet słabość, która już teraz powstrzymuje wielu polityków w cywilizowanym świecie przed uznaniem okrucieństw rosyjskich wojsk na Ukrainie za ludobójstwo narodu ukraińskiego, ponieważ wymagałoby to ich interwencji. </w:t>
      </w:r>
      <w:r w:rsidR="0017333A" w:rsidRPr="00CB6B47">
        <w:rPr>
          <w:rFonts w:ascii="Book Antiqua" w:eastAsia="Times New Roman" w:hAnsi="Book Antiqua" w:cs="Times New Roman"/>
          <w:kern w:val="0"/>
          <w:sz w:val="24"/>
          <w:szCs w:val="24"/>
          <w:lang w:eastAsia="pl-PL"/>
          <w14:ligatures w14:val="none"/>
        </w:rPr>
        <w:t>Dzi</w:t>
      </w:r>
      <w:r w:rsidR="00644E16" w:rsidRPr="00CB6B47">
        <w:rPr>
          <w:rFonts w:ascii="Book Antiqua" w:eastAsia="Times New Roman" w:hAnsi="Book Antiqua" w:cs="Times New Roman"/>
          <w:kern w:val="0"/>
          <w:sz w:val="24"/>
          <w:szCs w:val="24"/>
          <w:lang w:eastAsia="pl-PL"/>
          <w14:ligatures w14:val="none"/>
        </w:rPr>
        <w:t>ś</w:t>
      </w:r>
      <w:r w:rsidRPr="00CB6B47">
        <w:rPr>
          <w:rFonts w:ascii="Book Antiqua" w:eastAsia="Times New Roman" w:hAnsi="Book Antiqua" w:cs="Times New Roman"/>
          <w:kern w:val="0"/>
          <w:sz w:val="24"/>
          <w:szCs w:val="24"/>
          <w:lang w:eastAsia="pl-PL"/>
          <w14:ligatures w14:val="none"/>
        </w:rPr>
        <w:t xml:space="preserve"> wielu chrześcijan należących do postmodernistycznego pokolenia świata zachodniego po prostu nie widzi ludobójstwa narodu ukraińskiego i nie słyszy krzyku ofiar, ale </w:t>
      </w:r>
      <w:r w:rsidR="002E73A4" w:rsidRPr="00CB6B47">
        <w:rPr>
          <w:rFonts w:ascii="Book Antiqua" w:eastAsia="Times New Roman" w:hAnsi="Book Antiqua" w:cs="Times New Roman"/>
          <w:kern w:val="0"/>
          <w:sz w:val="24"/>
          <w:szCs w:val="24"/>
          <w:lang w:eastAsia="pl-PL"/>
          <w14:ligatures w14:val="none"/>
        </w:rPr>
        <w:t>że</w:t>
      </w:r>
      <w:r w:rsidRPr="00CB6B47">
        <w:rPr>
          <w:rFonts w:ascii="Book Antiqua" w:eastAsia="Times New Roman" w:hAnsi="Book Antiqua" w:cs="Times New Roman"/>
          <w:kern w:val="0"/>
          <w:sz w:val="24"/>
          <w:szCs w:val="24"/>
          <w:lang w:eastAsia="pl-PL"/>
          <w14:ligatures w14:val="none"/>
        </w:rPr>
        <w:t>by nie stracić twarzy, nadal wyrażają swoj</w:t>
      </w:r>
      <w:r w:rsidR="002E73A4" w:rsidRPr="00CB6B47">
        <w:rPr>
          <w:rFonts w:ascii="Book Antiqua" w:eastAsia="Times New Roman" w:hAnsi="Book Antiqua" w:cs="Times New Roman"/>
          <w:kern w:val="0"/>
          <w:sz w:val="24"/>
          <w:szCs w:val="24"/>
          <w:lang w:eastAsia="pl-PL"/>
          <w14:ligatures w14:val="none"/>
        </w:rPr>
        <w:t>ą obawę</w:t>
      </w:r>
      <w:r w:rsidRPr="00CB6B47">
        <w:rPr>
          <w:rFonts w:ascii="Book Antiqua" w:eastAsia="Times New Roman" w:hAnsi="Book Antiqua" w:cs="Times New Roman"/>
          <w:kern w:val="0"/>
          <w:sz w:val="24"/>
          <w:szCs w:val="24"/>
          <w:lang w:eastAsia="pl-PL"/>
          <w14:ligatures w14:val="none"/>
        </w:rPr>
        <w:t xml:space="preserve"> i głęboki niepokój.</w:t>
      </w:r>
    </w:p>
    <w:p w14:paraId="0B4F83F3" w14:textId="7EC29F2E"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64. Wszystko to można przezwyciężyć jedynie poprzez jasne i wyraźne głoszenie Prawdy Ewangelii. Jeśli współczesna ludzkość</w:t>
      </w:r>
      <w:r w:rsidR="002E73A4"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ludzkość </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ery postprawdy</w:t>
      </w:r>
      <w:r w:rsidR="00644E16" w:rsidRPr="00CB6B47">
        <w:rPr>
          <w:rFonts w:ascii="Book Antiqua" w:eastAsia="Times New Roman" w:hAnsi="Book Antiqua" w:cs="Times New Roman"/>
          <w:kern w:val="0"/>
          <w:sz w:val="24"/>
          <w:szCs w:val="24"/>
          <w:lang w:eastAsia="pl-PL"/>
          <w14:ligatures w14:val="none"/>
        </w:rPr>
        <w:t>”</w:t>
      </w:r>
      <w:r w:rsidR="002E73A4"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nie uzna obiektywnej prawdy, stopniowo przekształci się w </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świat postsprawiedliwości</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Jeśli nie</w:t>
      </w:r>
      <w:r w:rsidR="002E73A4" w:rsidRPr="00CB6B47">
        <w:rPr>
          <w:rFonts w:ascii="Book Antiqua" w:eastAsia="Times New Roman" w:hAnsi="Book Antiqua" w:cs="Times New Roman"/>
          <w:kern w:val="0"/>
          <w:sz w:val="24"/>
          <w:szCs w:val="24"/>
          <w:lang w:eastAsia="pl-PL"/>
          <w14:ligatures w14:val="none"/>
        </w:rPr>
        <w:t xml:space="preserve"> będzie</w:t>
      </w:r>
      <w:r w:rsidRPr="00CB6B47">
        <w:rPr>
          <w:rFonts w:ascii="Book Antiqua" w:eastAsia="Times New Roman" w:hAnsi="Book Antiqua" w:cs="Times New Roman"/>
          <w:kern w:val="0"/>
          <w:sz w:val="24"/>
          <w:szCs w:val="24"/>
          <w:lang w:eastAsia="pl-PL"/>
          <w14:ligatures w14:val="none"/>
        </w:rPr>
        <w:t xml:space="preserve"> rozwi</w:t>
      </w:r>
      <w:r w:rsidR="002E73A4" w:rsidRPr="00CB6B47">
        <w:rPr>
          <w:rFonts w:ascii="Book Antiqua" w:eastAsia="Times New Roman" w:hAnsi="Book Antiqua" w:cs="Times New Roman"/>
          <w:kern w:val="0"/>
          <w:sz w:val="24"/>
          <w:szCs w:val="24"/>
          <w:lang w:eastAsia="pl-PL"/>
          <w14:ligatures w14:val="none"/>
        </w:rPr>
        <w:t>jać</w:t>
      </w:r>
      <w:r w:rsidRPr="00CB6B47">
        <w:rPr>
          <w:rFonts w:ascii="Book Antiqua" w:eastAsia="Times New Roman" w:hAnsi="Book Antiqua" w:cs="Times New Roman"/>
          <w:kern w:val="0"/>
          <w:sz w:val="24"/>
          <w:szCs w:val="24"/>
          <w:lang w:eastAsia="pl-PL"/>
          <w14:ligatures w14:val="none"/>
        </w:rPr>
        <w:t xml:space="preserve"> i </w:t>
      </w:r>
      <w:r w:rsidR="002E73A4" w:rsidRPr="00CB6B47">
        <w:rPr>
          <w:rFonts w:ascii="Book Antiqua" w:eastAsia="Times New Roman" w:hAnsi="Book Antiqua" w:cs="Times New Roman"/>
          <w:kern w:val="0"/>
          <w:sz w:val="24"/>
          <w:szCs w:val="24"/>
          <w:lang w:eastAsia="pl-PL"/>
          <w14:ligatures w14:val="none"/>
        </w:rPr>
        <w:t>umacniać</w:t>
      </w:r>
      <w:r w:rsidRPr="00CB6B47">
        <w:rPr>
          <w:rFonts w:ascii="Book Antiqua" w:eastAsia="Times New Roman" w:hAnsi="Book Antiqua" w:cs="Times New Roman"/>
          <w:kern w:val="0"/>
          <w:sz w:val="24"/>
          <w:szCs w:val="24"/>
          <w:lang w:eastAsia="pl-PL"/>
          <w14:ligatures w14:val="none"/>
        </w:rPr>
        <w:t xml:space="preserve"> sprawiedliwości społecznej w oparciu o podstawowe zasady godności ludzkiej, świętości i nienaruszalności życia ludzkiego, dobra wspólnego i solidarności, skończy w społeczeństwach, w których pojęcie prawa</w:t>
      </w:r>
      <w:r w:rsidR="002E73A4" w:rsidRPr="00CB6B47">
        <w:rPr>
          <w:rFonts w:ascii="Book Antiqua" w:eastAsia="Times New Roman" w:hAnsi="Book Antiqua" w:cs="Times New Roman"/>
          <w:kern w:val="0"/>
          <w:sz w:val="24"/>
          <w:szCs w:val="24"/>
          <w:lang w:eastAsia="pl-PL"/>
          <w14:ligatures w14:val="none"/>
        </w:rPr>
        <w:t xml:space="preserve"> będzie</w:t>
      </w:r>
      <w:r w:rsidRPr="00CB6B47">
        <w:rPr>
          <w:rFonts w:ascii="Book Antiqua" w:eastAsia="Times New Roman" w:hAnsi="Book Antiqua" w:cs="Times New Roman"/>
          <w:kern w:val="0"/>
          <w:sz w:val="24"/>
          <w:szCs w:val="24"/>
          <w:lang w:eastAsia="pl-PL"/>
          <w14:ligatures w14:val="none"/>
        </w:rPr>
        <w:t xml:space="preserve"> zastąpione pojęciem interesów określonych jednostek lub grup przestępczych, prawo silniejszego</w:t>
      </w:r>
      <w:r w:rsidR="002E73A4" w:rsidRPr="00CB6B47">
        <w:rPr>
          <w:rFonts w:ascii="Book Antiqua" w:eastAsia="Times New Roman" w:hAnsi="Book Antiqua" w:cs="Times New Roman"/>
          <w:kern w:val="0"/>
          <w:sz w:val="24"/>
          <w:szCs w:val="24"/>
          <w:lang w:eastAsia="pl-PL"/>
          <w14:ligatures w14:val="none"/>
        </w:rPr>
        <w:t xml:space="preserve"> będzie</w:t>
      </w:r>
      <w:r w:rsidRPr="00CB6B47">
        <w:rPr>
          <w:rFonts w:ascii="Book Antiqua" w:eastAsia="Times New Roman" w:hAnsi="Book Antiqua" w:cs="Times New Roman"/>
          <w:kern w:val="0"/>
          <w:sz w:val="24"/>
          <w:szCs w:val="24"/>
          <w:lang w:eastAsia="pl-PL"/>
          <w14:ligatures w14:val="none"/>
        </w:rPr>
        <w:t xml:space="preserve"> przeważa</w:t>
      </w:r>
      <w:r w:rsidR="002E73A4" w:rsidRPr="00CB6B47">
        <w:rPr>
          <w:rFonts w:ascii="Book Antiqua" w:eastAsia="Times New Roman" w:hAnsi="Book Antiqua" w:cs="Times New Roman"/>
          <w:kern w:val="0"/>
          <w:sz w:val="24"/>
          <w:szCs w:val="24"/>
          <w:lang w:eastAsia="pl-PL"/>
          <w14:ligatures w14:val="none"/>
        </w:rPr>
        <w:t>ć</w:t>
      </w:r>
      <w:r w:rsidRPr="00CB6B47">
        <w:rPr>
          <w:rFonts w:ascii="Book Antiqua" w:eastAsia="Times New Roman" w:hAnsi="Book Antiqua" w:cs="Times New Roman"/>
          <w:kern w:val="0"/>
          <w:sz w:val="24"/>
          <w:szCs w:val="24"/>
          <w:lang w:eastAsia="pl-PL"/>
          <w14:ligatures w14:val="none"/>
        </w:rPr>
        <w:t xml:space="preserve"> nad praworządnością, prawo nie </w:t>
      </w:r>
      <w:r w:rsidR="002E73A4" w:rsidRPr="00CB6B47">
        <w:rPr>
          <w:rFonts w:ascii="Book Antiqua" w:eastAsia="Times New Roman" w:hAnsi="Book Antiqua" w:cs="Times New Roman"/>
          <w:kern w:val="0"/>
          <w:sz w:val="24"/>
          <w:szCs w:val="24"/>
          <w:lang w:eastAsia="pl-PL"/>
          <w14:ligatures w14:val="none"/>
        </w:rPr>
        <w:t>będzie</w:t>
      </w:r>
      <w:r w:rsidRPr="00CB6B47">
        <w:rPr>
          <w:rFonts w:ascii="Book Antiqua" w:eastAsia="Times New Roman" w:hAnsi="Book Antiqua" w:cs="Times New Roman"/>
          <w:kern w:val="0"/>
          <w:sz w:val="24"/>
          <w:szCs w:val="24"/>
          <w:lang w:eastAsia="pl-PL"/>
          <w14:ligatures w14:val="none"/>
        </w:rPr>
        <w:t xml:space="preserve"> jednakowe dla wszystkich, a podstawy prawa międzynarodowego i nienaruszalność suwerenności państwowej</w:t>
      </w:r>
      <w:r w:rsidR="002E73A4" w:rsidRPr="00CB6B47">
        <w:rPr>
          <w:rFonts w:ascii="Book Antiqua" w:eastAsia="Times New Roman" w:hAnsi="Book Antiqua" w:cs="Times New Roman"/>
          <w:kern w:val="0"/>
          <w:sz w:val="24"/>
          <w:szCs w:val="24"/>
          <w:lang w:eastAsia="pl-PL"/>
          <w14:ligatures w14:val="none"/>
        </w:rPr>
        <w:t xml:space="preserve"> będ</w:t>
      </w:r>
      <w:r w:rsidR="00601B7B" w:rsidRPr="00CB6B47">
        <w:rPr>
          <w:rFonts w:ascii="Book Antiqua" w:eastAsia="Times New Roman" w:hAnsi="Book Antiqua" w:cs="Times New Roman"/>
          <w:kern w:val="0"/>
          <w:sz w:val="24"/>
          <w:szCs w:val="24"/>
          <w:lang w:eastAsia="pl-PL"/>
          <w14:ligatures w14:val="none"/>
        </w:rPr>
        <w:t xml:space="preserve">zie </w:t>
      </w:r>
      <w:r w:rsidRPr="00CB6B47">
        <w:rPr>
          <w:rFonts w:ascii="Book Antiqua" w:eastAsia="Times New Roman" w:hAnsi="Book Antiqua" w:cs="Times New Roman"/>
          <w:kern w:val="0"/>
          <w:sz w:val="24"/>
          <w:szCs w:val="24"/>
          <w:lang w:eastAsia="pl-PL"/>
          <w14:ligatures w14:val="none"/>
        </w:rPr>
        <w:t>pada</w:t>
      </w:r>
      <w:r w:rsidR="002E73A4" w:rsidRPr="00CB6B47">
        <w:rPr>
          <w:rFonts w:ascii="Book Antiqua" w:eastAsia="Times New Roman" w:hAnsi="Book Antiqua" w:cs="Times New Roman"/>
          <w:kern w:val="0"/>
          <w:sz w:val="24"/>
          <w:szCs w:val="24"/>
          <w:lang w:eastAsia="pl-PL"/>
          <w14:ligatures w14:val="none"/>
        </w:rPr>
        <w:t>ć</w:t>
      </w:r>
      <w:r w:rsidRPr="00CB6B47">
        <w:rPr>
          <w:rFonts w:ascii="Book Antiqua" w:eastAsia="Times New Roman" w:hAnsi="Book Antiqua" w:cs="Times New Roman"/>
          <w:kern w:val="0"/>
          <w:sz w:val="24"/>
          <w:szCs w:val="24"/>
          <w:lang w:eastAsia="pl-PL"/>
          <w14:ligatures w14:val="none"/>
        </w:rPr>
        <w:t xml:space="preserve"> ofiarą geopolitycznych i ekonomicznych interesów dzisiejszych mocarstw światowych.</w:t>
      </w:r>
      <w:r w:rsidR="002E73A4" w:rsidRPr="00CB6B47">
        <w:rPr>
          <w:rFonts w:ascii="Book Antiqua" w:eastAsia="Times New Roman" w:hAnsi="Book Antiqua" w:cs="Times New Roman"/>
          <w:kern w:val="0"/>
          <w:sz w:val="24"/>
          <w:szCs w:val="24"/>
          <w:lang w:eastAsia="pl-PL"/>
          <w14:ligatures w14:val="none"/>
        </w:rPr>
        <w:t xml:space="preserve"> </w:t>
      </w:r>
    </w:p>
    <w:p w14:paraId="0485C77D" w14:textId="086B21F8" w:rsidR="00B759EA" w:rsidRPr="00CB6B47" w:rsidRDefault="00281F7E"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65. Głos odwiecznej Prawdy Ewangeli</w:t>
      </w:r>
      <w:r w:rsidR="00CF55A6" w:rsidRPr="00CB6B47">
        <w:rPr>
          <w:rFonts w:ascii="Book Antiqua" w:eastAsia="Times New Roman" w:hAnsi="Book Antiqua" w:cs="Times New Roman"/>
          <w:kern w:val="0"/>
          <w:sz w:val="24"/>
          <w:szCs w:val="24"/>
          <w:lang w:eastAsia="pl-PL"/>
          <w14:ligatures w14:val="none"/>
        </w:rPr>
        <w:t>i</w:t>
      </w:r>
      <w:r w:rsidRPr="00CB6B47">
        <w:rPr>
          <w:rFonts w:ascii="Book Antiqua" w:eastAsia="Times New Roman" w:hAnsi="Book Antiqua" w:cs="Times New Roman"/>
          <w:kern w:val="0"/>
          <w:sz w:val="24"/>
          <w:szCs w:val="24"/>
          <w:lang w:eastAsia="pl-PL"/>
          <w14:ligatures w14:val="none"/>
        </w:rPr>
        <w:t xml:space="preserve">, jej ucieleśnienie w stosunkach społecznych i międzynarodowych, ma swoją unikalną historię w tradycji Kościoła Kijowskiego i naszej tysiącletniej tradycji budowania państwa. Ta odwieczna Prawda i Sprawiedliwość odbija się w świetle naszej Świętej Sofii, Boskiej Mądrości, niezmiennej matrycy rozwoju narodu ukraińskiego i naszego państwa, i jest trafnie sformułowana jako </w:t>
      </w:r>
      <w:r w:rsidR="00475499" w:rsidRPr="00CB6B47">
        <w:rPr>
          <w:rFonts w:ascii="Book Antiqua" w:eastAsia="Times New Roman" w:hAnsi="Book Antiqua" w:cs="Times New Roman"/>
          <w:kern w:val="0"/>
          <w:sz w:val="24"/>
          <w:szCs w:val="24"/>
          <w:lang w:eastAsia="pl-PL"/>
          <w14:ligatures w14:val="none"/>
        </w:rPr>
        <w:t>punkt odniesienia</w:t>
      </w:r>
      <w:r w:rsidRPr="00CB6B47">
        <w:rPr>
          <w:rFonts w:ascii="Book Antiqua" w:eastAsia="Times New Roman" w:hAnsi="Book Antiqua" w:cs="Times New Roman"/>
          <w:kern w:val="0"/>
          <w:sz w:val="24"/>
          <w:szCs w:val="24"/>
          <w:lang w:eastAsia="pl-PL"/>
          <w14:ligatures w14:val="none"/>
        </w:rPr>
        <w:t xml:space="preserve"> dla stosunków społecznych i międzynarodowych w tysiącletnim haśle </w:t>
      </w:r>
      <w:r w:rsidR="0047549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Nie </w:t>
      </w:r>
      <w:r w:rsidR="008129EF" w:rsidRPr="00CB6B47">
        <w:rPr>
          <w:rFonts w:ascii="Book Antiqua" w:eastAsia="Times New Roman" w:hAnsi="Book Antiqua" w:cs="Times New Roman"/>
          <w:kern w:val="0"/>
          <w:sz w:val="24"/>
          <w:szCs w:val="24"/>
          <w:lang w:eastAsia="pl-PL"/>
          <w14:ligatures w14:val="none"/>
        </w:rPr>
        <w:t>dajcie mocnym</w:t>
      </w:r>
      <w:r w:rsidRPr="00CB6B47">
        <w:rPr>
          <w:rFonts w:ascii="Book Antiqua" w:eastAsia="Times New Roman" w:hAnsi="Book Antiqua" w:cs="Times New Roman"/>
          <w:kern w:val="0"/>
          <w:sz w:val="24"/>
          <w:szCs w:val="24"/>
          <w:lang w:eastAsia="pl-PL"/>
          <w14:ligatures w14:val="none"/>
        </w:rPr>
        <w:t xml:space="preserve"> zniszczyć człowieka!</w:t>
      </w:r>
      <w:r w:rsidR="00475499"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z nieśmiertelne</w:t>
      </w:r>
      <w:r w:rsidR="008129EF" w:rsidRPr="00CB6B47">
        <w:rPr>
          <w:rFonts w:ascii="Book Antiqua" w:eastAsia="Times New Roman" w:hAnsi="Book Antiqua" w:cs="Times New Roman"/>
          <w:kern w:val="0"/>
          <w:sz w:val="24"/>
          <w:szCs w:val="24"/>
          <w:lang w:eastAsia="pl-PL"/>
          <w14:ligatures w14:val="none"/>
        </w:rPr>
        <w:t xml:space="preserve">go </w:t>
      </w:r>
      <w:r w:rsidR="008129EF" w:rsidRPr="00CB6B47">
        <w:rPr>
          <w:rFonts w:ascii="Book Antiqua" w:eastAsia="Times New Roman" w:hAnsi="Book Antiqua" w:cs="Times New Roman"/>
          <w:i/>
          <w:iCs/>
          <w:kern w:val="0"/>
          <w:sz w:val="24"/>
          <w:szCs w:val="24"/>
          <w:lang w:eastAsia="pl-PL"/>
          <w14:ligatures w14:val="none"/>
        </w:rPr>
        <w:t>Pouczenia</w:t>
      </w:r>
      <w:r w:rsidRPr="00CB6B47">
        <w:rPr>
          <w:rFonts w:ascii="Book Antiqua" w:eastAsia="Times New Roman" w:hAnsi="Book Antiqua" w:cs="Times New Roman"/>
          <w:kern w:val="0"/>
          <w:sz w:val="24"/>
          <w:szCs w:val="24"/>
          <w:lang w:eastAsia="pl-PL"/>
          <w14:ligatures w14:val="none"/>
        </w:rPr>
        <w:t xml:space="preserve"> księcia</w:t>
      </w:r>
      <w:r w:rsidR="008129EF" w:rsidRPr="00CB6B47">
        <w:rPr>
          <w:rFonts w:ascii="Book Antiqua" w:eastAsia="Times New Roman" w:hAnsi="Book Antiqua" w:cs="Times New Roman"/>
          <w:kern w:val="0"/>
          <w:sz w:val="24"/>
          <w:szCs w:val="24"/>
          <w:lang w:eastAsia="pl-PL"/>
          <w14:ligatures w14:val="none"/>
        </w:rPr>
        <w:t xml:space="preserve"> kijowskiego</w:t>
      </w:r>
      <w:r w:rsidRPr="00CB6B47">
        <w:rPr>
          <w:rFonts w:ascii="Book Antiqua" w:eastAsia="Times New Roman" w:hAnsi="Book Antiqua" w:cs="Times New Roman"/>
          <w:kern w:val="0"/>
          <w:sz w:val="24"/>
          <w:szCs w:val="24"/>
          <w:lang w:eastAsia="pl-PL"/>
          <w14:ligatures w14:val="none"/>
        </w:rPr>
        <w:t xml:space="preserve"> W</w:t>
      </w:r>
      <w:r w:rsidR="008129EF" w:rsidRPr="00CB6B47">
        <w:rPr>
          <w:rFonts w:ascii="Book Antiqua" w:eastAsia="Times New Roman" w:hAnsi="Book Antiqua" w:cs="Times New Roman"/>
          <w:kern w:val="0"/>
          <w:sz w:val="24"/>
          <w:szCs w:val="24"/>
          <w:lang w:eastAsia="pl-PL"/>
          <w14:ligatures w14:val="none"/>
        </w:rPr>
        <w:t>łodzimierza</w:t>
      </w:r>
      <w:r w:rsidRPr="00CB6B47">
        <w:rPr>
          <w:rFonts w:ascii="Book Antiqua" w:eastAsia="Times New Roman" w:hAnsi="Book Antiqua" w:cs="Times New Roman"/>
          <w:kern w:val="0"/>
          <w:sz w:val="24"/>
          <w:szCs w:val="24"/>
          <w:lang w:eastAsia="pl-PL"/>
          <w14:ligatures w14:val="none"/>
        </w:rPr>
        <w:t xml:space="preserve"> Monomacha. </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Nie </w:t>
      </w:r>
      <w:bookmarkStart w:id="1" w:name="_Hlk159446373"/>
      <w:r w:rsidR="008129EF" w:rsidRPr="00CB6B47">
        <w:rPr>
          <w:rFonts w:ascii="Book Antiqua" w:eastAsia="Times New Roman" w:hAnsi="Book Antiqua" w:cs="Times New Roman"/>
          <w:kern w:val="0"/>
          <w:sz w:val="24"/>
          <w:szCs w:val="24"/>
          <w:lang w:eastAsia="pl-PL"/>
          <w14:ligatures w14:val="none"/>
        </w:rPr>
        <w:t>dajcie silnym</w:t>
      </w:r>
      <w:r w:rsidRPr="00CB6B47">
        <w:rPr>
          <w:rFonts w:ascii="Book Antiqua" w:eastAsia="Times New Roman" w:hAnsi="Book Antiqua" w:cs="Times New Roman"/>
          <w:kern w:val="0"/>
          <w:sz w:val="24"/>
          <w:szCs w:val="24"/>
          <w:lang w:eastAsia="pl-PL"/>
          <w14:ligatures w14:val="none"/>
        </w:rPr>
        <w:t xml:space="preserve"> </w:t>
      </w:r>
      <w:bookmarkEnd w:id="1"/>
      <w:r w:rsidRPr="00CB6B47">
        <w:rPr>
          <w:rFonts w:ascii="Book Antiqua" w:eastAsia="Times New Roman" w:hAnsi="Book Antiqua" w:cs="Times New Roman"/>
          <w:kern w:val="0"/>
          <w:sz w:val="24"/>
          <w:szCs w:val="24"/>
          <w:lang w:eastAsia="pl-PL"/>
          <w14:ligatures w14:val="none"/>
        </w:rPr>
        <w:t>zniszczyć człowieka!</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to wezwanie Kościoła Kijowskiego do sumienia współczesnego chrześcijanina i jego wizja rozwoju społecznego nauczania Kościoła na temat sprawiedliwości i pokoju we współczesnym świecie. </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Nie </w:t>
      </w:r>
      <w:r w:rsidR="008129EF" w:rsidRPr="00CB6B47">
        <w:rPr>
          <w:rFonts w:ascii="Book Antiqua" w:eastAsia="Times New Roman" w:hAnsi="Book Antiqua" w:cs="Times New Roman"/>
          <w:kern w:val="0"/>
          <w:sz w:val="24"/>
          <w:szCs w:val="24"/>
          <w:lang w:eastAsia="pl-PL"/>
          <w14:ligatures w14:val="none"/>
        </w:rPr>
        <w:t xml:space="preserve">dajcie silnym </w:t>
      </w:r>
      <w:r w:rsidRPr="00CB6B47">
        <w:rPr>
          <w:rFonts w:ascii="Book Antiqua" w:eastAsia="Times New Roman" w:hAnsi="Book Antiqua" w:cs="Times New Roman"/>
          <w:kern w:val="0"/>
          <w:sz w:val="24"/>
          <w:szCs w:val="24"/>
          <w:lang w:eastAsia="pl-PL"/>
          <w14:ligatures w14:val="none"/>
        </w:rPr>
        <w:t>zniszczyć człowieka!</w:t>
      </w:r>
      <w:r w:rsidR="00644E16" w:rsidRPr="00CB6B47">
        <w:rPr>
          <w:rFonts w:ascii="Book Antiqua" w:eastAsia="Times New Roman" w:hAnsi="Book Antiqua" w:cs="Times New Roman"/>
          <w:kern w:val="0"/>
          <w:sz w:val="24"/>
          <w:szCs w:val="24"/>
          <w:lang w:eastAsia="pl-PL"/>
          <w14:ligatures w14:val="none"/>
        </w:rPr>
        <w:t>”</w:t>
      </w:r>
      <w:r w:rsidRPr="00CB6B47">
        <w:rPr>
          <w:rFonts w:ascii="Book Antiqua" w:eastAsia="Times New Roman" w:hAnsi="Book Antiqua" w:cs="Times New Roman"/>
          <w:kern w:val="0"/>
          <w:sz w:val="24"/>
          <w:szCs w:val="24"/>
          <w:lang w:eastAsia="pl-PL"/>
          <w14:ligatures w14:val="none"/>
        </w:rPr>
        <w:t xml:space="preserve"> jest wezwaniem cierpiącej Ukrainy do społeczności </w:t>
      </w:r>
      <w:r w:rsidRPr="00CB6B47">
        <w:rPr>
          <w:rFonts w:ascii="Book Antiqua" w:eastAsia="Times New Roman" w:hAnsi="Book Antiqua" w:cs="Times New Roman"/>
          <w:kern w:val="0"/>
          <w:sz w:val="24"/>
          <w:szCs w:val="24"/>
          <w:lang w:eastAsia="pl-PL"/>
          <w14:ligatures w14:val="none"/>
        </w:rPr>
        <w:lastRenderedPageBreak/>
        <w:t>międzynarodowej, aby głosić obiektywne wartości sprawiedliwego budow</w:t>
      </w:r>
      <w:r w:rsidR="008129EF" w:rsidRPr="00CB6B47">
        <w:rPr>
          <w:rFonts w:ascii="Book Antiqua" w:eastAsia="Times New Roman" w:hAnsi="Book Antiqua" w:cs="Times New Roman"/>
          <w:kern w:val="0"/>
          <w:sz w:val="24"/>
          <w:szCs w:val="24"/>
          <w:lang w:eastAsia="pl-PL"/>
          <w14:ligatures w14:val="none"/>
        </w:rPr>
        <w:t>ania</w:t>
      </w:r>
      <w:r w:rsidRPr="00CB6B47">
        <w:rPr>
          <w:rFonts w:ascii="Book Antiqua" w:eastAsia="Times New Roman" w:hAnsi="Book Antiqua" w:cs="Times New Roman"/>
          <w:kern w:val="0"/>
          <w:sz w:val="24"/>
          <w:szCs w:val="24"/>
          <w:lang w:eastAsia="pl-PL"/>
          <w14:ligatures w14:val="none"/>
        </w:rPr>
        <w:t xml:space="preserve"> społecz</w:t>
      </w:r>
      <w:r w:rsidR="008129EF" w:rsidRPr="00CB6B47">
        <w:rPr>
          <w:rFonts w:ascii="Book Antiqua" w:eastAsia="Times New Roman" w:hAnsi="Book Antiqua" w:cs="Times New Roman"/>
          <w:kern w:val="0"/>
          <w:sz w:val="24"/>
          <w:szCs w:val="24"/>
          <w:lang w:eastAsia="pl-PL"/>
          <w14:ligatures w14:val="none"/>
        </w:rPr>
        <w:t>eństw</w:t>
      </w:r>
      <w:r w:rsidRPr="00CB6B47">
        <w:rPr>
          <w:rFonts w:ascii="Book Antiqua" w:eastAsia="Times New Roman" w:hAnsi="Book Antiqua" w:cs="Times New Roman"/>
          <w:kern w:val="0"/>
          <w:sz w:val="24"/>
          <w:szCs w:val="24"/>
          <w:lang w:eastAsia="pl-PL"/>
          <w14:ligatures w14:val="none"/>
        </w:rPr>
        <w:t xml:space="preserve"> i współpracy międzynarodowej.</w:t>
      </w:r>
      <w:r w:rsidR="008129EF" w:rsidRPr="00CB6B47">
        <w:rPr>
          <w:rFonts w:ascii="Book Antiqua" w:eastAsia="Times New Roman" w:hAnsi="Book Antiqua" w:cs="Times New Roman"/>
          <w:kern w:val="0"/>
          <w:sz w:val="24"/>
          <w:szCs w:val="24"/>
          <w:lang w:eastAsia="pl-PL"/>
          <w14:ligatures w14:val="none"/>
        </w:rPr>
        <w:t xml:space="preserve"> </w:t>
      </w:r>
    </w:p>
    <w:p w14:paraId="1B42C175" w14:textId="47062D59" w:rsidR="00B759EA" w:rsidRPr="00CB6B47" w:rsidRDefault="00281F7E" w:rsidP="00822EC1">
      <w:pPr>
        <w:spacing w:after="0" w:line="276" w:lineRule="auto"/>
        <w:jc w:val="both"/>
        <w:rPr>
          <w:rFonts w:ascii="Book Antiqua" w:eastAsia="Times New Roman" w:hAnsi="Book Antiqua" w:cs="Times New Roman"/>
          <w:bCs/>
          <w:kern w:val="0"/>
          <w:sz w:val="24"/>
          <w:szCs w:val="24"/>
          <w:lang w:val="uk-UA" w:eastAsia="pl-PL"/>
          <w14:ligatures w14:val="none"/>
        </w:rPr>
      </w:pPr>
      <w:r w:rsidRPr="00CB6B47">
        <w:rPr>
          <w:rFonts w:ascii="Book Antiqua" w:eastAsia="Times New Roman" w:hAnsi="Book Antiqua" w:cs="Times New Roman"/>
          <w:kern w:val="0"/>
          <w:sz w:val="24"/>
          <w:szCs w:val="24"/>
          <w:lang w:eastAsia="pl-PL"/>
          <w14:ligatures w14:val="none"/>
        </w:rPr>
        <w:t>66. Sprawiedliwy metropolita And</w:t>
      </w:r>
      <w:r w:rsidR="008129EF" w:rsidRPr="00CB6B47">
        <w:rPr>
          <w:rFonts w:ascii="Book Antiqua" w:eastAsia="Times New Roman" w:hAnsi="Book Antiqua" w:cs="Times New Roman"/>
          <w:kern w:val="0"/>
          <w:sz w:val="24"/>
          <w:szCs w:val="24"/>
          <w:lang w:eastAsia="pl-PL"/>
          <w14:ligatures w14:val="none"/>
        </w:rPr>
        <w:t>rzej</w:t>
      </w:r>
      <w:r w:rsidRPr="00CB6B47">
        <w:rPr>
          <w:rFonts w:ascii="Book Antiqua" w:eastAsia="Times New Roman" w:hAnsi="Book Antiqua" w:cs="Times New Roman"/>
          <w:kern w:val="0"/>
          <w:sz w:val="24"/>
          <w:szCs w:val="24"/>
          <w:lang w:eastAsia="pl-PL"/>
          <w14:ligatures w14:val="none"/>
        </w:rPr>
        <w:t xml:space="preserve"> S</w:t>
      </w:r>
      <w:r w:rsidR="008129EF" w:rsidRPr="00CB6B47">
        <w:rPr>
          <w:rFonts w:ascii="Book Antiqua" w:eastAsia="Times New Roman" w:hAnsi="Book Antiqua" w:cs="Times New Roman"/>
          <w:kern w:val="0"/>
          <w:sz w:val="24"/>
          <w:szCs w:val="24"/>
          <w:lang w:eastAsia="pl-PL"/>
          <w14:ligatures w14:val="none"/>
        </w:rPr>
        <w:t>zeptycki</w:t>
      </w:r>
      <w:r w:rsidRPr="00CB6B47">
        <w:rPr>
          <w:rFonts w:ascii="Book Antiqua" w:eastAsia="Times New Roman" w:hAnsi="Book Antiqua" w:cs="Times New Roman"/>
          <w:kern w:val="0"/>
          <w:sz w:val="24"/>
          <w:szCs w:val="24"/>
          <w:lang w:eastAsia="pl-PL"/>
          <w14:ligatures w14:val="none"/>
        </w:rPr>
        <w:t xml:space="preserve"> podczas szaleństwa II wojny światowej wzywał na </w:t>
      </w:r>
      <w:r w:rsidR="00000212" w:rsidRPr="00CB6B47">
        <w:rPr>
          <w:rFonts w:ascii="Book Antiqua" w:eastAsia="Times New Roman" w:hAnsi="Book Antiqua" w:cs="Times New Roman"/>
          <w:kern w:val="0"/>
          <w:sz w:val="24"/>
          <w:szCs w:val="24"/>
          <w:lang w:eastAsia="pl-PL"/>
          <w14:ligatures w14:val="none"/>
        </w:rPr>
        <w:t xml:space="preserve">soborach </w:t>
      </w:r>
      <w:r w:rsidRPr="00CB6B47">
        <w:rPr>
          <w:rFonts w:ascii="Book Antiqua" w:eastAsia="Times New Roman" w:hAnsi="Book Antiqua" w:cs="Times New Roman"/>
          <w:kern w:val="0"/>
          <w:sz w:val="24"/>
          <w:szCs w:val="24"/>
          <w:lang w:eastAsia="pl-PL"/>
          <w14:ligatures w14:val="none"/>
        </w:rPr>
        <w:t>archi</w:t>
      </w:r>
      <w:r w:rsidR="00000212" w:rsidRPr="00CB6B47">
        <w:rPr>
          <w:rFonts w:ascii="Book Antiqua" w:eastAsia="Times New Roman" w:hAnsi="Book Antiqua" w:cs="Times New Roman"/>
          <w:kern w:val="0"/>
          <w:sz w:val="24"/>
          <w:szCs w:val="24"/>
          <w:lang w:eastAsia="pl-PL"/>
          <w14:ligatures w14:val="none"/>
        </w:rPr>
        <w:t xml:space="preserve">eparchialnych </w:t>
      </w:r>
      <w:r w:rsidRPr="00CB6B47">
        <w:rPr>
          <w:rFonts w:ascii="Book Antiqua" w:eastAsia="Times New Roman" w:hAnsi="Book Antiqua" w:cs="Times New Roman"/>
          <w:kern w:val="0"/>
          <w:sz w:val="24"/>
          <w:szCs w:val="24"/>
          <w:lang w:eastAsia="pl-PL"/>
          <w14:ligatures w14:val="none"/>
        </w:rPr>
        <w:t xml:space="preserve">do nowego zrozumienia przykazań Bożych jako sposobu na ucieleśnienie życiodajnych zasad prawdy Bożego </w:t>
      </w:r>
      <w:r w:rsidR="00000212" w:rsidRPr="00CB6B47">
        <w:rPr>
          <w:rFonts w:ascii="Book Antiqua" w:eastAsia="Times New Roman" w:hAnsi="Book Antiqua" w:cs="Times New Roman"/>
          <w:kern w:val="0"/>
          <w:sz w:val="24"/>
          <w:szCs w:val="24"/>
          <w:lang w:eastAsia="pl-PL"/>
          <w14:ligatures w14:val="none"/>
        </w:rPr>
        <w:t>P</w:t>
      </w:r>
      <w:r w:rsidRPr="00CB6B47">
        <w:rPr>
          <w:rFonts w:ascii="Book Antiqua" w:eastAsia="Times New Roman" w:hAnsi="Book Antiqua" w:cs="Times New Roman"/>
          <w:kern w:val="0"/>
          <w:sz w:val="24"/>
          <w:szCs w:val="24"/>
          <w:lang w:eastAsia="pl-PL"/>
          <w14:ligatures w14:val="none"/>
        </w:rPr>
        <w:t xml:space="preserve">rawa w budowaniu sprawiedliwego społeczeństwa. Tylko bowiem przywracając legislacyjną moc Dekalogu, możemy oczekiwać przywrócenia Bożego pokoju. Bez tego kolejne zagrożenie dla ludzkości może być ostatnim </w:t>
      </w:r>
      <w:hyperlink r:id="rId33" w:anchor="note-27" w:history="1">
        <w:r w:rsidRPr="00CB6B47">
          <w:rPr>
            <w:rFonts w:ascii="Book Antiqua" w:eastAsia="Times New Roman" w:hAnsi="Book Antiqua" w:cs="Times New Roman"/>
            <w:color w:val="0000FF"/>
            <w:kern w:val="0"/>
            <w:sz w:val="24"/>
            <w:szCs w:val="24"/>
            <w:u w:val="single"/>
            <w:lang w:eastAsia="pl-PL"/>
            <w14:ligatures w14:val="none"/>
          </w:rPr>
          <w:t>[27</w:t>
        </w:r>
      </w:hyperlink>
      <w:r w:rsidRPr="00CB6B47">
        <w:rPr>
          <w:rFonts w:ascii="Book Antiqua" w:eastAsia="Times New Roman" w:hAnsi="Book Antiqua" w:cs="Times New Roman"/>
          <w:kern w:val="0"/>
          <w:sz w:val="24"/>
          <w:szCs w:val="24"/>
          <w:lang w:eastAsia="pl-PL"/>
          <w14:ligatures w14:val="none"/>
        </w:rPr>
        <w:t>]. Wezwanie to jest szczególnie istotne w kontekście dzisiejszej rosyjskiej agresji.</w:t>
      </w:r>
      <w:r w:rsidR="00000212" w:rsidRPr="00CB6B47">
        <w:rPr>
          <w:rFonts w:ascii="Book Antiqua" w:eastAsia="Times New Roman" w:hAnsi="Book Antiqua" w:cs="Times New Roman"/>
          <w:kern w:val="0"/>
          <w:sz w:val="24"/>
          <w:szCs w:val="24"/>
          <w:lang w:eastAsia="pl-PL"/>
          <w14:ligatures w14:val="none"/>
        </w:rPr>
        <w:t xml:space="preserve"> </w:t>
      </w:r>
    </w:p>
    <w:p w14:paraId="6B045E13" w14:textId="717F0F2A"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67. </w:t>
      </w:r>
      <w:r w:rsidR="0011676A" w:rsidRPr="00CB6B47">
        <w:rPr>
          <w:rFonts w:ascii="Book Antiqua" w:eastAsia="Times New Roman" w:hAnsi="Book Antiqua" w:cs="Times New Roman"/>
          <w:kern w:val="0"/>
          <w:sz w:val="24"/>
          <w:szCs w:val="24"/>
          <w:lang w:eastAsia="pl-PL"/>
          <w14:ligatures w14:val="none"/>
        </w:rPr>
        <w:t>„Jezus Chrystus wczoraj i dziś, ten sam także na wieki” (</w:t>
      </w:r>
      <w:r w:rsidRPr="00CB6B47">
        <w:rPr>
          <w:rFonts w:ascii="Book Antiqua" w:eastAsia="Times New Roman" w:hAnsi="Book Antiqua" w:cs="Times New Roman"/>
          <w:kern w:val="0"/>
          <w:sz w:val="24"/>
          <w:szCs w:val="24"/>
          <w:lang w:eastAsia="pl-PL"/>
          <w14:ligatures w14:val="none"/>
        </w:rPr>
        <w:t>H</w:t>
      </w:r>
      <w:r w:rsidR="0011676A" w:rsidRPr="00CB6B47">
        <w:rPr>
          <w:rFonts w:ascii="Book Antiqua" w:eastAsia="Times New Roman" w:hAnsi="Book Antiqua" w:cs="Times New Roman"/>
          <w:kern w:val="0"/>
          <w:sz w:val="24"/>
          <w:szCs w:val="24"/>
          <w:lang w:eastAsia="pl-PL"/>
          <w14:ligatures w14:val="none"/>
        </w:rPr>
        <w:t>br</w:t>
      </w:r>
      <w:r w:rsidRPr="00CB6B47">
        <w:rPr>
          <w:rFonts w:ascii="Book Antiqua" w:eastAsia="Times New Roman" w:hAnsi="Book Antiqua" w:cs="Times New Roman"/>
          <w:kern w:val="0"/>
          <w:sz w:val="24"/>
          <w:szCs w:val="24"/>
          <w:lang w:eastAsia="pl-PL"/>
          <w14:ligatures w14:val="none"/>
        </w:rPr>
        <w:t xml:space="preserve"> 13</w:t>
      </w:r>
      <w:r w:rsidR="0011676A"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8). Pan chce, by Jego uczniowie byli tacy, jak </w:t>
      </w:r>
      <w:r w:rsidR="0011676A" w:rsidRPr="00CB6B47">
        <w:rPr>
          <w:rFonts w:ascii="Book Antiqua" w:eastAsia="Times New Roman" w:hAnsi="Book Antiqua" w:cs="Times New Roman"/>
          <w:kern w:val="0"/>
          <w:sz w:val="24"/>
          <w:szCs w:val="24"/>
          <w:lang w:eastAsia="pl-PL"/>
          <w14:ligatures w14:val="none"/>
        </w:rPr>
        <w:t>w</w:t>
      </w:r>
      <w:r w:rsidRPr="00CB6B47">
        <w:rPr>
          <w:rFonts w:ascii="Book Antiqua" w:eastAsia="Times New Roman" w:hAnsi="Book Antiqua" w:cs="Times New Roman"/>
          <w:kern w:val="0"/>
          <w:sz w:val="24"/>
          <w:szCs w:val="24"/>
          <w:lang w:eastAsia="pl-PL"/>
          <w14:ligatures w14:val="none"/>
        </w:rPr>
        <w:t xml:space="preserve"> początk</w:t>
      </w:r>
      <w:r w:rsidR="0011676A" w:rsidRPr="00CB6B47">
        <w:rPr>
          <w:rFonts w:ascii="Book Antiqua" w:eastAsia="Times New Roman" w:hAnsi="Book Antiqua" w:cs="Times New Roman"/>
          <w:kern w:val="0"/>
          <w:sz w:val="24"/>
          <w:szCs w:val="24"/>
          <w:lang w:eastAsia="pl-PL"/>
          <w14:ligatures w14:val="none"/>
        </w:rPr>
        <w:t>ach</w:t>
      </w:r>
      <w:r w:rsidRPr="00CB6B47">
        <w:rPr>
          <w:rFonts w:ascii="Book Antiqua" w:eastAsia="Times New Roman" w:hAnsi="Book Antiqua" w:cs="Times New Roman"/>
          <w:kern w:val="0"/>
          <w:sz w:val="24"/>
          <w:szCs w:val="24"/>
          <w:lang w:eastAsia="pl-PL"/>
          <w14:ligatures w14:val="none"/>
        </w:rPr>
        <w:t xml:space="preserve"> chrześcijaństwa</w:t>
      </w:r>
      <w:r w:rsidR="0011676A"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odważni w swej wierności prawdzie; by nie przymykali oczu na straszliwą niesprawiedliwość</w:t>
      </w:r>
      <w:r w:rsidR="00A02DD5" w:rsidRPr="00CB6B47">
        <w:rPr>
          <w:rFonts w:ascii="Book Antiqua" w:eastAsia="Times New Roman" w:hAnsi="Book Antiqua" w:cs="Times New Roman"/>
          <w:kern w:val="0"/>
          <w:sz w:val="24"/>
          <w:szCs w:val="24"/>
          <w:lang w:eastAsia="pl-PL"/>
          <w14:ligatures w14:val="none"/>
        </w:rPr>
        <w:t>,</w:t>
      </w:r>
      <w:r w:rsidR="0028792F" w:rsidRPr="00CB6B47">
        <w:rPr>
          <w:rFonts w:ascii="Book Antiqua" w:eastAsia="Times New Roman" w:hAnsi="Book Antiqua" w:cs="Times New Roman"/>
          <w:kern w:val="0"/>
          <w:sz w:val="24"/>
          <w:szCs w:val="24"/>
          <w:lang w:eastAsia="pl-PL"/>
          <w14:ligatures w14:val="none"/>
        </w:rPr>
        <w:t xml:space="preserve"> kierując się</w:t>
      </w:r>
      <w:r w:rsidRPr="00CB6B47">
        <w:rPr>
          <w:rFonts w:ascii="Book Antiqua" w:eastAsia="Times New Roman" w:hAnsi="Book Antiqua" w:cs="Times New Roman"/>
          <w:kern w:val="0"/>
          <w:sz w:val="24"/>
          <w:szCs w:val="24"/>
          <w:lang w:eastAsia="pl-PL"/>
          <w14:ligatures w14:val="none"/>
        </w:rPr>
        <w:t xml:space="preserve"> </w:t>
      </w:r>
      <w:r w:rsidR="0028792F" w:rsidRPr="00CB6B47">
        <w:rPr>
          <w:rFonts w:ascii="Book Antiqua" w:eastAsia="Times New Roman" w:hAnsi="Book Antiqua" w:cs="Times New Roman"/>
          <w:kern w:val="0"/>
          <w:sz w:val="24"/>
          <w:szCs w:val="24"/>
          <w:lang w:eastAsia="pl-PL"/>
          <w14:ligatures w14:val="none"/>
        </w:rPr>
        <w:t>pragnieniem osiągnięcia</w:t>
      </w:r>
      <w:r w:rsidRPr="00CB6B47">
        <w:rPr>
          <w:rFonts w:ascii="Book Antiqua" w:eastAsia="Times New Roman" w:hAnsi="Book Antiqua" w:cs="Times New Roman"/>
          <w:kern w:val="0"/>
          <w:sz w:val="24"/>
          <w:szCs w:val="24"/>
          <w:lang w:eastAsia="pl-PL"/>
          <w14:ligatures w14:val="none"/>
        </w:rPr>
        <w:t xml:space="preserve"> korzyści ekonomicznych i zapewnienia sobie spok</w:t>
      </w:r>
      <w:r w:rsidR="00F41A29" w:rsidRPr="00CB6B47">
        <w:rPr>
          <w:rFonts w:ascii="Book Antiqua" w:eastAsia="Times New Roman" w:hAnsi="Book Antiqua" w:cs="Times New Roman"/>
          <w:kern w:val="0"/>
          <w:sz w:val="24"/>
          <w:szCs w:val="24"/>
          <w:lang w:eastAsia="pl-PL"/>
          <w14:ligatures w14:val="none"/>
        </w:rPr>
        <w:t>oju</w:t>
      </w:r>
      <w:r w:rsidRPr="00CB6B47">
        <w:rPr>
          <w:rFonts w:ascii="Book Antiqua" w:eastAsia="Times New Roman" w:hAnsi="Book Antiqua" w:cs="Times New Roman"/>
          <w:kern w:val="0"/>
          <w:sz w:val="24"/>
          <w:szCs w:val="24"/>
          <w:lang w:eastAsia="pl-PL"/>
          <w14:ligatures w14:val="none"/>
        </w:rPr>
        <w:t>. Życie Jezusa</w:t>
      </w:r>
      <w:r w:rsidR="0011676A"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Jego </w:t>
      </w:r>
      <w:r w:rsidR="007D1B7B" w:rsidRPr="00CB6B47">
        <w:rPr>
          <w:rFonts w:ascii="Book Antiqua" w:eastAsia="Times New Roman" w:hAnsi="Book Antiqua" w:cs="Times New Roman"/>
          <w:kern w:val="0"/>
          <w:sz w:val="24"/>
          <w:szCs w:val="24"/>
          <w:lang w:eastAsia="pl-PL"/>
          <w14:ligatures w14:val="none"/>
        </w:rPr>
        <w:t>słowa i czyny</w:t>
      </w:r>
      <w:r w:rsidR="0011676A" w:rsidRPr="00CB6B47">
        <w:rPr>
          <w:rFonts w:ascii="Book Antiqua" w:eastAsia="Times New Roman" w:hAnsi="Book Antiqua" w:cs="Times New Roman"/>
          <w:kern w:val="0"/>
          <w:sz w:val="24"/>
          <w:szCs w:val="24"/>
          <w:lang w:eastAsia="pl-PL"/>
          <w14:ligatures w14:val="none"/>
        </w:rPr>
        <w:t xml:space="preserve"> – </w:t>
      </w:r>
      <w:r w:rsidRPr="00CB6B47">
        <w:rPr>
          <w:rFonts w:ascii="Book Antiqua" w:eastAsia="Times New Roman" w:hAnsi="Book Antiqua" w:cs="Times New Roman"/>
          <w:kern w:val="0"/>
          <w:sz w:val="24"/>
          <w:szCs w:val="24"/>
          <w:lang w:eastAsia="pl-PL"/>
          <w14:ligatures w14:val="none"/>
        </w:rPr>
        <w:t xml:space="preserve">są przykładem i światłem dla nas, </w:t>
      </w:r>
      <w:r w:rsidR="007D1B7B" w:rsidRPr="00CB6B47">
        <w:rPr>
          <w:rFonts w:ascii="Book Antiqua" w:eastAsia="Times New Roman" w:hAnsi="Book Antiqua" w:cs="Times New Roman"/>
          <w:kern w:val="0"/>
          <w:sz w:val="24"/>
          <w:szCs w:val="24"/>
          <w:lang w:eastAsia="pl-PL"/>
          <w14:ligatures w14:val="none"/>
        </w:rPr>
        <w:t>jak</w:t>
      </w:r>
      <w:r w:rsidRPr="00CB6B47">
        <w:rPr>
          <w:rFonts w:ascii="Book Antiqua" w:eastAsia="Times New Roman" w:hAnsi="Book Antiqua" w:cs="Times New Roman"/>
          <w:kern w:val="0"/>
          <w:sz w:val="24"/>
          <w:szCs w:val="24"/>
          <w:lang w:eastAsia="pl-PL"/>
          <w14:ligatures w14:val="none"/>
        </w:rPr>
        <w:t xml:space="preserve"> by</w:t>
      </w:r>
      <w:r w:rsidR="007D1B7B" w:rsidRPr="00CB6B47">
        <w:rPr>
          <w:rFonts w:ascii="Book Antiqua" w:eastAsia="Times New Roman" w:hAnsi="Book Antiqua" w:cs="Times New Roman"/>
          <w:kern w:val="0"/>
          <w:sz w:val="24"/>
          <w:szCs w:val="24"/>
          <w:lang w:eastAsia="pl-PL"/>
          <w14:ligatures w14:val="none"/>
        </w:rPr>
        <w:t>ć</w:t>
      </w:r>
      <w:r w:rsidRPr="00CB6B47">
        <w:rPr>
          <w:rFonts w:ascii="Book Antiqua" w:eastAsia="Times New Roman" w:hAnsi="Book Antiqua" w:cs="Times New Roman"/>
          <w:kern w:val="0"/>
          <w:sz w:val="24"/>
          <w:szCs w:val="24"/>
          <w:lang w:eastAsia="pl-PL"/>
          <w14:ligatures w14:val="none"/>
        </w:rPr>
        <w:t xml:space="preserve"> prawdziwymi lud</w:t>
      </w:r>
      <w:r w:rsidR="00F41A29" w:rsidRPr="00CB6B47">
        <w:rPr>
          <w:rFonts w:ascii="Book Antiqua" w:eastAsia="Times New Roman" w:hAnsi="Book Antiqua" w:cs="Times New Roman"/>
          <w:kern w:val="0"/>
          <w:sz w:val="24"/>
          <w:szCs w:val="24"/>
          <w:lang w:eastAsia="pl-PL"/>
          <w14:ligatures w14:val="none"/>
        </w:rPr>
        <w:t>źmi</w:t>
      </w:r>
      <w:r w:rsidRPr="00CB6B47">
        <w:rPr>
          <w:rFonts w:ascii="Book Antiqua" w:eastAsia="Times New Roman" w:hAnsi="Book Antiqua" w:cs="Times New Roman"/>
          <w:kern w:val="0"/>
          <w:sz w:val="24"/>
          <w:szCs w:val="24"/>
          <w:lang w:eastAsia="pl-PL"/>
          <w14:ligatures w14:val="none"/>
        </w:rPr>
        <w:t>, stworzonymi na obraz i podobieństwo Boga i niosącymi</w:t>
      </w:r>
      <w:r w:rsidR="00F41A29" w:rsidRPr="00CB6B47">
        <w:rPr>
          <w:rFonts w:ascii="Book Antiqua" w:eastAsia="Times New Roman" w:hAnsi="Book Antiqua" w:cs="Times New Roman"/>
          <w:kern w:val="0"/>
          <w:sz w:val="24"/>
          <w:szCs w:val="24"/>
          <w:lang w:eastAsia="pl-PL"/>
          <w14:ligatures w14:val="none"/>
        </w:rPr>
        <w:t xml:space="preserve"> w sobie czyniącą </w:t>
      </w:r>
      <w:r w:rsidRPr="00CB6B47">
        <w:rPr>
          <w:rFonts w:ascii="Book Antiqua" w:eastAsia="Times New Roman" w:hAnsi="Book Antiqua" w:cs="Times New Roman"/>
          <w:kern w:val="0"/>
          <w:sz w:val="24"/>
          <w:szCs w:val="24"/>
          <w:lang w:eastAsia="pl-PL"/>
          <w14:ligatures w14:val="none"/>
        </w:rPr>
        <w:t>pok</w:t>
      </w:r>
      <w:r w:rsidR="00F41A29" w:rsidRPr="00CB6B47">
        <w:rPr>
          <w:rFonts w:ascii="Book Antiqua" w:eastAsia="Times New Roman" w:hAnsi="Book Antiqua" w:cs="Times New Roman"/>
          <w:kern w:val="0"/>
          <w:sz w:val="24"/>
          <w:szCs w:val="24"/>
          <w:lang w:eastAsia="pl-PL"/>
          <w14:ligatures w14:val="none"/>
        </w:rPr>
        <w:t>ój</w:t>
      </w:r>
      <w:r w:rsidRPr="00CB6B47">
        <w:rPr>
          <w:rFonts w:ascii="Book Antiqua" w:eastAsia="Times New Roman" w:hAnsi="Book Antiqua" w:cs="Times New Roman"/>
          <w:kern w:val="0"/>
          <w:sz w:val="24"/>
          <w:szCs w:val="24"/>
          <w:lang w:eastAsia="pl-PL"/>
          <w14:ligatures w14:val="none"/>
        </w:rPr>
        <w:t xml:space="preserve"> moc Ducha Świętego. </w:t>
      </w:r>
      <w:r w:rsidR="00F41A29" w:rsidRPr="00CB6B47">
        <w:rPr>
          <w:rFonts w:ascii="Book Antiqua" w:eastAsia="Times New Roman" w:hAnsi="Book Antiqua" w:cs="Times New Roman"/>
          <w:kern w:val="0"/>
          <w:sz w:val="24"/>
          <w:szCs w:val="24"/>
          <w:lang w:eastAsia="pl-PL"/>
          <w14:ligatures w14:val="none"/>
        </w:rPr>
        <w:t>Oni ś</w:t>
      </w:r>
      <w:r w:rsidRPr="00CB6B47">
        <w:rPr>
          <w:rFonts w:ascii="Book Antiqua" w:eastAsia="Times New Roman" w:hAnsi="Book Antiqua" w:cs="Times New Roman"/>
          <w:kern w:val="0"/>
          <w:sz w:val="24"/>
          <w:szCs w:val="24"/>
          <w:lang w:eastAsia="pl-PL"/>
          <w14:ligatures w14:val="none"/>
        </w:rPr>
        <w:t xml:space="preserve">wiadczą  </w:t>
      </w:r>
      <w:r w:rsidR="00F41A29" w:rsidRPr="00CB6B47">
        <w:rPr>
          <w:rFonts w:ascii="Book Antiqua" w:eastAsia="Times New Roman" w:hAnsi="Book Antiqua" w:cs="Times New Roman"/>
          <w:kern w:val="0"/>
          <w:sz w:val="24"/>
          <w:szCs w:val="24"/>
          <w:lang w:eastAsia="pl-PL"/>
          <w14:ligatures w14:val="none"/>
        </w:rPr>
        <w:t xml:space="preserve">o </w:t>
      </w:r>
      <w:r w:rsidRPr="00CB6B47">
        <w:rPr>
          <w:rFonts w:ascii="Book Antiqua" w:eastAsia="Times New Roman" w:hAnsi="Book Antiqua" w:cs="Times New Roman"/>
          <w:kern w:val="0"/>
          <w:sz w:val="24"/>
          <w:szCs w:val="24"/>
          <w:lang w:eastAsia="pl-PL"/>
          <w14:ligatures w14:val="none"/>
        </w:rPr>
        <w:t>Jego mądrych i sprawiedliwych rządach na świecie. Ten przykład jest tak</w:t>
      </w:r>
      <w:r w:rsidR="00F41A29" w:rsidRPr="00CB6B47">
        <w:rPr>
          <w:rFonts w:ascii="Book Antiqua" w:eastAsia="Times New Roman" w:hAnsi="Book Antiqua" w:cs="Times New Roman"/>
          <w:kern w:val="0"/>
          <w:sz w:val="24"/>
          <w:szCs w:val="24"/>
          <w:lang w:eastAsia="pl-PL"/>
          <w14:ligatures w14:val="none"/>
        </w:rPr>
        <w:t xml:space="preserve"> </w:t>
      </w:r>
      <w:r w:rsidRPr="00CB6B47">
        <w:rPr>
          <w:rFonts w:ascii="Book Antiqua" w:eastAsia="Times New Roman" w:hAnsi="Book Antiqua" w:cs="Times New Roman"/>
          <w:kern w:val="0"/>
          <w:sz w:val="24"/>
          <w:szCs w:val="24"/>
          <w:lang w:eastAsia="pl-PL"/>
          <w14:ligatures w14:val="none"/>
        </w:rPr>
        <w:t xml:space="preserve">czysty i jasny, że nie można go zastąpić żadną </w:t>
      </w:r>
      <w:r w:rsidR="00471927" w:rsidRPr="00CB6B47">
        <w:rPr>
          <w:rFonts w:ascii="Book Antiqua" w:eastAsia="Times New Roman" w:hAnsi="Book Antiqua" w:cs="Times New Roman"/>
          <w:kern w:val="0"/>
          <w:sz w:val="24"/>
          <w:szCs w:val="24"/>
          <w:lang w:eastAsia="pl-PL"/>
          <w14:ligatures w14:val="none"/>
        </w:rPr>
        <w:t>koniunkturalną</w:t>
      </w:r>
      <w:r w:rsidRPr="00CB6B47">
        <w:rPr>
          <w:rFonts w:ascii="Book Antiqua" w:eastAsia="Times New Roman" w:hAnsi="Book Antiqua" w:cs="Times New Roman"/>
          <w:kern w:val="0"/>
          <w:sz w:val="24"/>
          <w:szCs w:val="24"/>
          <w:lang w:eastAsia="pl-PL"/>
          <w14:ligatures w14:val="none"/>
        </w:rPr>
        <w:t xml:space="preserve"> dyplomacją ani polityką, która lekceważy godność i prawa jednostek i narod</w:t>
      </w:r>
      <w:r w:rsidR="00471927" w:rsidRPr="00CB6B47">
        <w:rPr>
          <w:rFonts w:ascii="Book Antiqua" w:eastAsia="Times New Roman" w:hAnsi="Book Antiqua" w:cs="Times New Roman"/>
          <w:kern w:val="0"/>
          <w:sz w:val="24"/>
          <w:szCs w:val="24"/>
          <w:lang w:eastAsia="pl-PL"/>
          <w14:ligatures w14:val="none"/>
        </w:rPr>
        <w:t>ów</w:t>
      </w:r>
      <w:r w:rsidRPr="00CB6B47">
        <w:rPr>
          <w:rFonts w:ascii="Book Antiqua" w:eastAsia="Times New Roman" w:hAnsi="Book Antiqua" w:cs="Times New Roman"/>
          <w:kern w:val="0"/>
          <w:sz w:val="24"/>
          <w:szCs w:val="24"/>
          <w:lang w:eastAsia="pl-PL"/>
          <w14:ligatures w14:val="none"/>
        </w:rPr>
        <w:t>.</w:t>
      </w:r>
      <w:r w:rsidR="00F93F98" w:rsidRPr="00CB6B47">
        <w:rPr>
          <w:rFonts w:ascii="Book Antiqua" w:eastAsia="Times New Roman" w:hAnsi="Book Antiqua" w:cs="Times New Roman"/>
          <w:kern w:val="0"/>
          <w:sz w:val="24"/>
          <w:szCs w:val="24"/>
          <w:lang w:eastAsia="pl-PL"/>
          <w14:ligatures w14:val="none"/>
        </w:rPr>
        <w:t xml:space="preserve"> </w:t>
      </w:r>
    </w:p>
    <w:p w14:paraId="13E585B4"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val="uk-UA" w:eastAsia="pl-PL"/>
          <w14:ligatures w14:val="none"/>
        </w:rPr>
      </w:pPr>
    </w:p>
    <w:p w14:paraId="2199DE10" w14:textId="70B67693" w:rsidR="00B759EA" w:rsidRDefault="00281F7E" w:rsidP="00822EC1">
      <w:pPr>
        <w:spacing w:after="0" w:line="276" w:lineRule="auto"/>
        <w:jc w:val="both"/>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 xml:space="preserve">Błogosławieństwo Pana niech </w:t>
      </w:r>
      <w:r w:rsidR="0011676A" w:rsidRPr="00CB6B47">
        <w:rPr>
          <w:rFonts w:ascii="Book Antiqua" w:eastAsia="Times New Roman" w:hAnsi="Book Antiqua" w:cs="Times New Roman"/>
          <w:kern w:val="0"/>
          <w:sz w:val="24"/>
          <w:szCs w:val="24"/>
          <w:lang w:eastAsia="pl-PL"/>
          <w14:ligatures w14:val="none"/>
        </w:rPr>
        <w:t>zstąpi na</w:t>
      </w:r>
      <w:r w:rsidRPr="00CB6B47">
        <w:rPr>
          <w:rFonts w:ascii="Book Antiqua" w:eastAsia="Times New Roman" w:hAnsi="Book Antiqua" w:cs="Times New Roman"/>
          <w:kern w:val="0"/>
          <w:sz w:val="24"/>
          <w:szCs w:val="24"/>
          <w:lang w:eastAsia="pl-PL"/>
          <w14:ligatures w14:val="none"/>
        </w:rPr>
        <w:t xml:space="preserve"> </w:t>
      </w:r>
      <w:r w:rsidR="0011676A" w:rsidRPr="00CB6B47">
        <w:rPr>
          <w:rFonts w:ascii="Book Antiqua" w:eastAsia="Times New Roman" w:hAnsi="Book Antiqua" w:cs="Times New Roman"/>
          <w:kern w:val="0"/>
          <w:sz w:val="24"/>
          <w:szCs w:val="24"/>
          <w:lang w:eastAsia="pl-PL"/>
          <w14:ligatures w14:val="none"/>
        </w:rPr>
        <w:t>was</w:t>
      </w:r>
      <w:r w:rsidRPr="00CB6B47">
        <w:rPr>
          <w:rFonts w:ascii="Book Antiqua" w:eastAsia="Times New Roman" w:hAnsi="Book Antiqua" w:cs="Times New Roman"/>
          <w:kern w:val="0"/>
          <w:sz w:val="24"/>
          <w:szCs w:val="24"/>
          <w:lang w:eastAsia="pl-PL"/>
          <w14:ligatures w14:val="none"/>
        </w:rPr>
        <w:t>!</w:t>
      </w:r>
    </w:p>
    <w:p w14:paraId="28274F1A"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6E8D9AA" w14:textId="77777777" w:rsidR="00B759EA" w:rsidRPr="00CB6B47" w:rsidRDefault="00281F7E"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W imieniu Synodu Biskupów</w:t>
      </w:r>
    </w:p>
    <w:p w14:paraId="4DF31E08" w14:textId="258EF289" w:rsidR="00B759EA" w:rsidRPr="00CB6B47" w:rsidRDefault="00281F7E"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Ukraiński</w:t>
      </w:r>
      <w:r w:rsidR="0011676A" w:rsidRPr="00CB6B47">
        <w:rPr>
          <w:rFonts w:ascii="Book Antiqua" w:eastAsia="Times New Roman" w:hAnsi="Book Antiqua" w:cs="Times New Roman"/>
          <w:kern w:val="0"/>
          <w:sz w:val="24"/>
          <w:szCs w:val="24"/>
          <w:lang w:eastAsia="pl-PL"/>
          <w14:ligatures w14:val="none"/>
        </w:rPr>
        <w:t>ego</w:t>
      </w:r>
      <w:r w:rsidRPr="00CB6B47">
        <w:rPr>
          <w:rFonts w:ascii="Book Antiqua" w:eastAsia="Times New Roman" w:hAnsi="Book Antiqua" w:cs="Times New Roman"/>
          <w:kern w:val="0"/>
          <w:sz w:val="24"/>
          <w:szCs w:val="24"/>
          <w:lang w:eastAsia="pl-PL"/>
          <w14:ligatures w14:val="none"/>
        </w:rPr>
        <w:t xml:space="preserve"> Kości</w:t>
      </w:r>
      <w:r w:rsidR="0011676A" w:rsidRPr="00CB6B47">
        <w:rPr>
          <w:rFonts w:ascii="Book Antiqua" w:eastAsia="Times New Roman" w:hAnsi="Book Antiqua" w:cs="Times New Roman"/>
          <w:kern w:val="0"/>
          <w:sz w:val="24"/>
          <w:szCs w:val="24"/>
          <w:lang w:eastAsia="pl-PL"/>
          <w14:ligatures w14:val="none"/>
        </w:rPr>
        <w:t>oła</w:t>
      </w:r>
      <w:r w:rsidRPr="00CB6B47">
        <w:rPr>
          <w:rFonts w:ascii="Book Antiqua" w:eastAsia="Times New Roman" w:hAnsi="Book Antiqua" w:cs="Times New Roman"/>
          <w:kern w:val="0"/>
          <w:sz w:val="24"/>
          <w:szCs w:val="24"/>
          <w:lang w:eastAsia="pl-PL"/>
          <w14:ligatures w14:val="none"/>
        </w:rPr>
        <w:t xml:space="preserve"> Greckokatolicki</w:t>
      </w:r>
      <w:r w:rsidR="0011676A" w:rsidRPr="00CB6B47">
        <w:rPr>
          <w:rFonts w:ascii="Book Antiqua" w:eastAsia="Times New Roman" w:hAnsi="Book Antiqua" w:cs="Times New Roman"/>
          <w:kern w:val="0"/>
          <w:sz w:val="24"/>
          <w:szCs w:val="24"/>
          <w:lang w:eastAsia="pl-PL"/>
          <w14:ligatures w14:val="none"/>
        </w:rPr>
        <w:t>ego</w:t>
      </w:r>
    </w:p>
    <w:p w14:paraId="02D3F97E" w14:textId="7E7C523F" w:rsidR="00B759EA" w:rsidRDefault="0011676A" w:rsidP="00822EC1">
      <w:pPr>
        <w:spacing w:after="0" w:line="276" w:lineRule="auto"/>
        <w:jc w:val="center"/>
        <w:rPr>
          <w:rFonts w:ascii="Book Antiqua" w:eastAsia="Times New Roman" w:hAnsi="Book Antiqua" w:cs="Times New Roman"/>
          <w:kern w:val="0"/>
          <w:sz w:val="24"/>
          <w:szCs w:val="24"/>
          <w:lang w:eastAsia="pl-PL"/>
          <w14:ligatures w14:val="none"/>
        </w:rPr>
      </w:pPr>
      <w:r w:rsidRPr="00CB6B47">
        <w:rPr>
          <w:rFonts w:ascii="Book Antiqua" w:eastAsia="Times New Roman" w:hAnsi="Book Antiqua" w:cs="Times New Roman"/>
          <w:kern w:val="0"/>
          <w:sz w:val="24"/>
          <w:szCs w:val="24"/>
          <w:lang w:eastAsia="pl-PL"/>
          <w14:ligatures w14:val="none"/>
        </w:rPr>
        <w:t>w Ukrainie</w:t>
      </w:r>
    </w:p>
    <w:p w14:paraId="64816832" w14:textId="77777777" w:rsidR="00822EC1" w:rsidRPr="00CB6B47" w:rsidRDefault="00822EC1" w:rsidP="00822EC1">
      <w:pPr>
        <w:spacing w:after="0" w:line="276" w:lineRule="auto"/>
        <w:jc w:val="center"/>
        <w:rPr>
          <w:rFonts w:ascii="Book Antiqua" w:eastAsia="Times New Roman" w:hAnsi="Book Antiqua" w:cs="Times New Roman"/>
          <w:bCs/>
          <w:kern w:val="0"/>
          <w:sz w:val="24"/>
          <w:szCs w:val="24"/>
          <w:lang w:eastAsia="pl-PL"/>
          <w14:ligatures w14:val="none"/>
        </w:rPr>
      </w:pPr>
    </w:p>
    <w:p w14:paraId="19170F6C" w14:textId="7669C8F7" w:rsidR="00B759EA" w:rsidRDefault="00281F7E" w:rsidP="00822EC1">
      <w:pPr>
        <w:spacing w:after="0" w:line="276" w:lineRule="auto"/>
        <w:jc w:val="center"/>
        <w:rPr>
          <w:rFonts w:ascii="Book Antiqua" w:eastAsia="Times New Roman" w:hAnsi="Book Antiqua" w:cs="Times New Roman"/>
          <w:b/>
          <w:kern w:val="0"/>
          <w:sz w:val="24"/>
          <w:szCs w:val="24"/>
          <w:lang w:eastAsia="pl-PL"/>
          <w14:ligatures w14:val="none"/>
        </w:rPr>
      </w:pPr>
      <w:r w:rsidRPr="00CB6B47">
        <w:rPr>
          <w:rFonts w:ascii="Book Antiqua" w:eastAsia="Times New Roman" w:hAnsi="Book Antiqua" w:cs="Times New Roman"/>
          <w:b/>
          <w:kern w:val="0"/>
          <w:sz w:val="24"/>
          <w:szCs w:val="24"/>
          <w:lang w:eastAsia="pl-PL"/>
          <w14:ligatures w14:val="none"/>
        </w:rPr>
        <w:t xml:space="preserve">† </w:t>
      </w:r>
      <w:r w:rsidR="0011676A" w:rsidRPr="00CB6B47">
        <w:rPr>
          <w:rFonts w:ascii="Book Antiqua" w:eastAsia="Times New Roman" w:hAnsi="Book Antiqua" w:cs="Times New Roman"/>
          <w:b/>
          <w:kern w:val="0"/>
          <w:sz w:val="24"/>
          <w:szCs w:val="24"/>
          <w:lang w:eastAsia="pl-PL"/>
          <w14:ligatures w14:val="none"/>
        </w:rPr>
        <w:t>ŚWIATOSŁAW</w:t>
      </w:r>
    </w:p>
    <w:p w14:paraId="06AC20F2"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4B76201" w14:textId="122AA560" w:rsidR="00B759EA" w:rsidRPr="00CB6B47" w:rsidRDefault="00933B99"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Dano w Kijowie,</w:t>
      </w:r>
    </w:p>
    <w:p w14:paraId="2A377A96" w14:textId="7E5FF501" w:rsidR="00B759EA" w:rsidRPr="00CB6B47" w:rsidRDefault="00281F7E"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w patriar</w:t>
      </w:r>
      <w:r w:rsidR="00933B99" w:rsidRPr="00CB6B47">
        <w:rPr>
          <w:rFonts w:ascii="Book Antiqua" w:eastAsia="Times New Roman" w:hAnsi="Book Antiqua" w:cs="Times New Roman"/>
          <w:i/>
          <w:iCs/>
          <w:kern w:val="0"/>
          <w:sz w:val="24"/>
          <w:szCs w:val="24"/>
          <w:lang w:eastAsia="pl-PL"/>
          <w14:ligatures w14:val="none"/>
        </w:rPr>
        <w:t>szej</w:t>
      </w:r>
      <w:r w:rsidRPr="00CB6B47">
        <w:rPr>
          <w:rFonts w:ascii="Book Antiqua" w:eastAsia="Times New Roman" w:hAnsi="Book Antiqua" w:cs="Times New Roman"/>
          <w:i/>
          <w:iCs/>
          <w:kern w:val="0"/>
          <w:sz w:val="24"/>
          <w:szCs w:val="24"/>
          <w:lang w:eastAsia="pl-PL"/>
          <w14:ligatures w14:val="none"/>
        </w:rPr>
        <w:t xml:space="preserve"> katedrze Zmartwychwstania </w:t>
      </w:r>
      <w:r w:rsidR="00933B99" w:rsidRPr="00CB6B47">
        <w:rPr>
          <w:rFonts w:ascii="Book Antiqua" w:eastAsia="Times New Roman" w:hAnsi="Book Antiqua" w:cs="Times New Roman"/>
          <w:i/>
          <w:iCs/>
          <w:kern w:val="0"/>
          <w:sz w:val="24"/>
          <w:szCs w:val="24"/>
          <w:lang w:eastAsia="pl-PL"/>
          <w14:ligatures w14:val="none"/>
        </w:rPr>
        <w:t>Pańskiego</w:t>
      </w:r>
      <w:r w:rsidRPr="00CB6B47">
        <w:rPr>
          <w:rFonts w:ascii="Book Antiqua" w:eastAsia="Times New Roman" w:hAnsi="Book Antiqua" w:cs="Times New Roman"/>
          <w:i/>
          <w:iCs/>
          <w:kern w:val="0"/>
          <w:sz w:val="24"/>
          <w:szCs w:val="24"/>
          <w:lang w:eastAsia="pl-PL"/>
          <w14:ligatures w14:val="none"/>
        </w:rPr>
        <w:t>,</w:t>
      </w:r>
    </w:p>
    <w:p w14:paraId="2D668524" w14:textId="1934A70E" w:rsidR="00B759EA" w:rsidRPr="00CB6B47" w:rsidRDefault="00281F7E"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 xml:space="preserve">w dniu </w:t>
      </w:r>
      <w:r w:rsidR="00933B99" w:rsidRPr="00CB6B47">
        <w:rPr>
          <w:rFonts w:ascii="Book Antiqua" w:eastAsia="Times New Roman" w:hAnsi="Book Antiqua" w:cs="Times New Roman"/>
          <w:i/>
          <w:iCs/>
          <w:kern w:val="0"/>
          <w:sz w:val="24"/>
          <w:szCs w:val="24"/>
          <w:lang w:eastAsia="pl-PL"/>
          <w14:ligatures w14:val="none"/>
        </w:rPr>
        <w:t>Odejścia</w:t>
      </w:r>
      <w:r w:rsidRPr="00CB6B47">
        <w:rPr>
          <w:rFonts w:ascii="Book Antiqua" w:eastAsia="Times New Roman" w:hAnsi="Book Antiqua" w:cs="Times New Roman"/>
          <w:i/>
          <w:iCs/>
          <w:kern w:val="0"/>
          <w:sz w:val="24"/>
          <w:szCs w:val="24"/>
          <w:lang w:eastAsia="pl-PL"/>
          <w14:ligatures w14:val="none"/>
        </w:rPr>
        <w:t xml:space="preserve"> św</w:t>
      </w:r>
      <w:r w:rsidR="00933B99" w:rsidRPr="00CB6B47">
        <w:rPr>
          <w:rFonts w:ascii="Book Antiqua" w:eastAsia="Times New Roman" w:hAnsi="Book Antiqua" w:cs="Times New Roman"/>
          <w:i/>
          <w:iCs/>
          <w:kern w:val="0"/>
          <w:sz w:val="24"/>
          <w:szCs w:val="24"/>
          <w:lang w:eastAsia="pl-PL"/>
          <w14:ligatures w14:val="none"/>
        </w:rPr>
        <w:t>.</w:t>
      </w:r>
      <w:r w:rsidRPr="00CB6B47">
        <w:rPr>
          <w:rFonts w:ascii="Book Antiqua" w:eastAsia="Times New Roman" w:hAnsi="Book Antiqua" w:cs="Times New Roman"/>
          <w:i/>
          <w:iCs/>
          <w:kern w:val="0"/>
          <w:sz w:val="24"/>
          <w:szCs w:val="24"/>
          <w:lang w:eastAsia="pl-PL"/>
          <w14:ligatures w14:val="none"/>
        </w:rPr>
        <w:t xml:space="preserve"> ojca </w:t>
      </w:r>
      <w:r w:rsidR="00933B99" w:rsidRPr="00CB6B47">
        <w:rPr>
          <w:rFonts w:ascii="Book Antiqua" w:eastAsia="Times New Roman" w:hAnsi="Book Antiqua" w:cs="Times New Roman"/>
          <w:i/>
          <w:iCs/>
          <w:kern w:val="0"/>
          <w:sz w:val="24"/>
          <w:szCs w:val="24"/>
          <w:lang w:eastAsia="pl-PL"/>
          <w14:ligatures w14:val="none"/>
        </w:rPr>
        <w:t xml:space="preserve">naszego </w:t>
      </w:r>
      <w:r w:rsidRPr="00CB6B47">
        <w:rPr>
          <w:rFonts w:ascii="Book Antiqua" w:eastAsia="Times New Roman" w:hAnsi="Book Antiqua" w:cs="Times New Roman"/>
          <w:i/>
          <w:iCs/>
          <w:kern w:val="0"/>
          <w:sz w:val="24"/>
          <w:szCs w:val="24"/>
          <w:lang w:eastAsia="pl-PL"/>
          <w14:ligatures w14:val="none"/>
        </w:rPr>
        <w:t>Konstantyna</w:t>
      </w:r>
      <w:r w:rsidR="00933B99" w:rsidRPr="00CB6B47">
        <w:rPr>
          <w:rFonts w:ascii="Book Antiqua" w:eastAsia="Times New Roman" w:hAnsi="Book Antiqua" w:cs="Times New Roman"/>
          <w:i/>
          <w:iCs/>
          <w:kern w:val="0"/>
          <w:sz w:val="24"/>
          <w:szCs w:val="24"/>
          <w:lang w:eastAsia="pl-PL"/>
          <w14:ligatures w14:val="none"/>
        </w:rPr>
        <w:t xml:space="preserve"> </w:t>
      </w:r>
      <w:r w:rsidRPr="00CB6B47">
        <w:rPr>
          <w:rFonts w:ascii="Book Antiqua" w:eastAsia="Times New Roman" w:hAnsi="Book Antiqua" w:cs="Times New Roman"/>
          <w:i/>
          <w:iCs/>
          <w:kern w:val="0"/>
          <w:sz w:val="24"/>
          <w:szCs w:val="24"/>
          <w:lang w:eastAsia="pl-PL"/>
          <w14:ligatures w14:val="none"/>
        </w:rPr>
        <w:t xml:space="preserve"> </w:t>
      </w:r>
      <w:r w:rsidR="00933B99" w:rsidRPr="00CB6B47">
        <w:rPr>
          <w:rFonts w:ascii="Book Antiqua" w:eastAsia="Times New Roman" w:hAnsi="Book Antiqua" w:cs="Times New Roman"/>
          <w:i/>
          <w:iCs/>
          <w:kern w:val="0"/>
          <w:sz w:val="24"/>
          <w:szCs w:val="24"/>
          <w:lang w:eastAsia="pl-PL"/>
          <w14:ligatures w14:val="none"/>
        </w:rPr>
        <w:t>F</w:t>
      </w:r>
      <w:r w:rsidRPr="00CB6B47">
        <w:rPr>
          <w:rFonts w:ascii="Book Antiqua" w:eastAsia="Times New Roman" w:hAnsi="Book Antiqua" w:cs="Times New Roman"/>
          <w:i/>
          <w:iCs/>
          <w:kern w:val="0"/>
          <w:sz w:val="24"/>
          <w:szCs w:val="24"/>
          <w:lang w:eastAsia="pl-PL"/>
          <w14:ligatures w14:val="none"/>
        </w:rPr>
        <w:t>ilozofa,</w:t>
      </w:r>
    </w:p>
    <w:p w14:paraId="510E75D7" w14:textId="65E1AD07" w:rsidR="00B759EA" w:rsidRPr="00CB6B47" w:rsidRDefault="00281F7E"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 xml:space="preserve">w </w:t>
      </w:r>
      <w:r w:rsidR="00933B99" w:rsidRPr="00CB6B47">
        <w:rPr>
          <w:rFonts w:ascii="Book Antiqua" w:eastAsia="Times New Roman" w:hAnsi="Book Antiqua" w:cs="Times New Roman"/>
          <w:i/>
          <w:iCs/>
          <w:kern w:val="0"/>
          <w:sz w:val="24"/>
          <w:szCs w:val="24"/>
          <w:lang w:eastAsia="pl-PL"/>
          <w14:ligatures w14:val="none"/>
        </w:rPr>
        <w:t>zakonie</w:t>
      </w:r>
      <w:r w:rsidRPr="00CB6B47">
        <w:rPr>
          <w:rFonts w:ascii="Book Antiqua" w:eastAsia="Times New Roman" w:hAnsi="Book Antiqua" w:cs="Times New Roman"/>
          <w:i/>
          <w:iCs/>
          <w:kern w:val="0"/>
          <w:sz w:val="24"/>
          <w:szCs w:val="24"/>
          <w:lang w:eastAsia="pl-PL"/>
          <w14:ligatures w14:val="none"/>
        </w:rPr>
        <w:t xml:space="preserve"> Cyryla, </w:t>
      </w:r>
      <w:r w:rsidR="00933B99" w:rsidRPr="00CB6B47">
        <w:rPr>
          <w:rFonts w:ascii="Book Antiqua" w:eastAsia="Times New Roman" w:hAnsi="Book Antiqua" w:cs="Times New Roman"/>
          <w:i/>
          <w:iCs/>
          <w:kern w:val="0"/>
          <w:sz w:val="24"/>
          <w:szCs w:val="24"/>
          <w:lang w:eastAsia="pl-PL"/>
          <w14:ligatures w14:val="none"/>
        </w:rPr>
        <w:t>nauczyciela S</w:t>
      </w:r>
      <w:r w:rsidRPr="00CB6B47">
        <w:rPr>
          <w:rFonts w:ascii="Book Antiqua" w:eastAsia="Times New Roman" w:hAnsi="Book Antiqua" w:cs="Times New Roman"/>
          <w:i/>
          <w:iCs/>
          <w:kern w:val="0"/>
          <w:sz w:val="24"/>
          <w:szCs w:val="24"/>
          <w:lang w:eastAsia="pl-PL"/>
          <w14:ligatures w14:val="none"/>
        </w:rPr>
        <w:t>łowia</w:t>
      </w:r>
      <w:r w:rsidR="00933B99" w:rsidRPr="00CB6B47">
        <w:rPr>
          <w:rFonts w:ascii="Book Antiqua" w:eastAsia="Times New Roman" w:hAnsi="Book Antiqua" w:cs="Times New Roman"/>
          <w:i/>
          <w:iCs/>
          <w:kern w:val="0"/>
          <w:sz w:val="24"/>
          <w:szCs w:val="24"/>
          <w:lang w:eastAsia="pl-PL"/>
          <w14:ligatures w14:val="none"/>
        </w:rPr>
        <w:t>n</w:t>
      </w:r>
      <w:r w:rsidRPr="00CB6B47">
        <w:rPr>
          <w:rFonts w:ascii="Book Antiqua" w:eastAsia="Times New Roman" w:hAnsi="Book Antiqua" w:cs="Times New Roman"/>
          <w:i/>
          <w:iCs/>
          <w:kern w:val="0"/>
          <w:sz w:val="24"/>
          <w:szCs w:val="24"/>
          <w:lang w:eastAsia="pl-PL"/>
          <w14:ligatures w14:val="none"/>
        </w:rPr>
        <w:t>;</w:t>
      </w:r>
    </w:p>
    <w:p w14:paraId="32CBA90D" w14:textId="63B258AF" w:rsidR="00B759EA" w:rsidRPr="00CB6B47" w:rsidRDefault="00281F7E"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Święt</w:t>
      </w:r>
      <w:r w:rsidR="00933B99" w:rsidRPr="00CB6B47">
        <w:rPr>
          <w:rFonts w:ascii="Book Antiqua" w:eastAsia="Times New Roman" w:hAnsi="Book Antiqua" w:cs="Times New Roman"/>
          <w:i/>
          <w:iCs/>
          <w:kern w:val="0"/>
          <w:sz w:val="24"/>
          <w:szCs w:val="24"/>
          <w:lang w:eastAsia="pl-PL"/>
          <w14:ligatures w14:val="none"/>
        </w:rPr>
        <w:t>ego</w:t>
      </w:r>
      <w:r w:rsidRPr="00CB6B47">
        <w:rPr>
          <w:rFonts w:ascii="Book Antiqua" w:eastAsia="Times New Roman" w:hAnsi="Book Antiqua" w:cs="Times New Roman"/>
          <w:i/>
          <w:iCs/>
          <w:kern w:val="0"/>
          <w:sz w:val="24"/>
          <w:szCs w:val="24"/>
          <w:lang w:eastAsia="pl-PL"/>
          <w14:ligatures w14:val="none"/>
        </w:rPr>
        <w:t xml:space="preserve"> </w:t>
      </w:r>
      <w:r w:rsidR="00933B99" w:rsidRPr="00CB6B47">
        <w:rPr>
          <w:rFonts w:ascii="Book Antiqua" w:eastAsia="Times New Roman" w:hAnsi="Book Antiqua" w:cs="Times New Roman"/>
          <w:i/>
          <w:iCs/>
          <w:kern w:val="0"/>
          <w:sz w:val="24"/>
          <w:szCs w:val="24"/>
          <w:lang w:eastAsia="pl-PL"/>
          <w14:ligatures w14:val="none"/>
        </w:rPr>
        <w:t>o</w:t>
      </w:r>
      <w:r w:rsidRPr="00CB6B47">
        <w:rPr>
          <w:rFonts w:ascii="Book Antiqua" w:eastAsia="Times New Roman" w:hAnsi="Book Antiqua" w:cs="Times New Roman"/>
          <w:i/>
          <w:iCs/>
          <w:kern w:val="0"/>
          <w:sz w:val="24"/>
          <w:szCs w:val="24"/>
          <w:lang w:eastAsia="pl-PL"/>
          <w14:ligatures w14:val="none"/>
        </w:rPr>
        <w:t>jc</w:t>
      </w:r>
      <w:r w:rsidR="00933B99" w:rsidRPr="00CB6B47">
        <w:rPr>
          <w:rFonts w:ascii="Book Antiqua" w:eastAsia="Times New Roman" w:hAnsi="Book Antiqua" w:cs="Times New Roman"/>
          <w:i/>
          <w:iCs/>
          <w:kern w:val="0"/>
          <w:sz w:val="24"/>
          <w:szCs w:val="24"/>
          <w:lang w:eastAsia="pl-PL"/>
          <w14:ligatures w14:val="none"/>
        </w:rPr>
        <w:t>a naszego</w:t>
      </w:r>
      <w:r w:rsidRPr="00CB6B47">
        <w:rPr>
          <w:rFonts w:ascii="Book Antiqua" w:eastAsia="Times New Roman" w:hAnsi="Book Antiqua" w:cs="Times New Roman"/>
          <w:i/>
          <w:iCs/>
          <w:kern w:val="0"/>
          <w:sz w:val="24"/>
          <w:szCs w:val="24"/>
          <w:lang w:eastAsia="pl-PL"/>
          <w14:ligatures w14:val="none"/>
        </w:rPr>
        <w:t xml:space="preserve"> Au</w:t>
      </w:r>
      <w:r w:rsidR="00933B99" w:rsidRPr="00CB6B47">
        <w:rPr>
          <w:rFonts w:ascii="Book Antiqua" w:eastAsia="Times New Roman" w:hAnsi="Book Antiqua" w:cs="Times New Roman"/>
          <w:i/>
          <w:iCs/>
          <w:kern w:val="0"/>
          <w:sz w:val="24"/>
          <w:szCs w:val="24"/>
          <w:lang w:eastAsia="pl-PL"/>
          <w14:ligatures w14:val="none"/>
        </w:rPr>
        <w:t>ks</w:t>
      </w:r>
      <w:r w:rsidRPr="00CB6B47">
        <w:rPr>
          <w:rFonts w:ascii="Book Antiqua" w:eastAsia="Times New Roman" w:hAnsi="Book Antiqua" w:cs="Times New Roman"/>
          <w:i/>
          <w:iCs/>
          <w:kern w:val="0"/>
          <w:sz w:val="24"/>
          <w:szCs w:val="24"/>
          <w:lang w:eastAsia="pl-PL"/>
          <w14:ligatures w14:val="none"/>
        </w:rPr>
        <w:t>en</w:t>
      </w:r>
      <w:r w:rsidR="00933B99" w:rsidRPr="00CB6B47">
        <w:rPr>
          <w:rFonts w:ascii="Book Antiqua" w:eastAsia="Times New Roman" w:hAnsi="Book Antiqua" w:cs="Times New Roman"/>
          <w:i/>
          <w:iCs/>
          <w:kern w:val="0"/>
          <w:sz w:val="24"/>
          <w:szCs w:val="24"/>
          <w:lang w:eastAsia="pl-PL"/>
          <w14:ligatures w14:val="none"/>
        </w:rPr>
        <w:t>cjusza</w:t>
      </w:r>
      <w:r w:rsidRPr="00CB6B47">
        <w:rPr>
          <w:rFonts w:ascii="Book Antiqua" w:eastAsia="Times New Roman" w:hAnsi="Book Antiqua" w:cs="Times New Roman"/>
          <w:i/>
          <w:iCs/>
          <w:kern w:val="0"/>
          <w:sz w:val="24"/>
          <w:szCs w:val="24"/>
          <w:lang w:eastAsia="pl-PL"/>
          <w14:ligatures w14:val="none"/>
        </w:rPr>
        <w:t>;</w:t>
      </w:r>
    </w:p>
    <w:p w14:paraId="4A21196F" w14:textId="5CC7A832" w:rsidR="00B759EA" w:rsidRPr="00CB6B47" w:rsidRDefault="00933B99" w:rsidP="00822EC1">
      <w:pPr>
        <w:spacing w:after="0" w:line="276" w:lineRule="auto"/>
        <w:jc w:val="center"/>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Wielebnego Marona, pustelnika i cudotwórcy,</w:t>
      </w:r>
    </w:p>
    <w:p w14:paraId="72D99CA0" w14:textId="4FCC39B5" w:rsidR="00B759EA" w:rsidRPr="00CB6B47" w:rsidRDefault="00281F7E" w:rsidP="00822EC1">
      <w:pPr>
        <w:spacing w:after="0" w:line="276" w:lineRule="auto"/>
        <w:jc w:val="center"/>
        <w:rPr>
          <w:rFonts w:ascii="Book Antiqua" w:eastAsia="Times New Roman" w:hAnsi="Book Antiqua" w:cs="Times New Roman"/>
          <w:i/>
          <w:iCs/>
          <w:kern w:val="0"/>
          <w:sz w:val="24"/>
          <w:szCs w:val="24"/>
          <w:lang w:eastAsia="pl-PL"/>
          <w14:ligatures w14:val="none"/>
        </w:rPr>
      </w:pPr>
      <w:r w:rsidRPr="00CB6B47">
        <w:rPr>
          <w:rFonts w:ascii="Book Antiqua" w:eastAsia="Times New Roman" w:hAnsi="Book Antiqua" w:cs="Times New Roman"/>
          <w:i/>
          <w:iCs/>
          <w:kern w:val="0"/>
          <w:sz w:val="24"/>
          <w:szCs w:val="24"/>
          <w:lang w:eastAsia="pl-PL"/>
          <w14:ligatures w14:val="none"/>
        </w:rPr>
        <w:t xml:space="preserve">14 lutego 2024 </w:t>
      </w:r>
      <w:r w:rsidR="00933B99" w:rsidRPr="00CB6B47">
        <w:rPr>
          <w:rFonts w:ascii="Book Antiqua" w:eastAsia="Times New Roman" w:hAnsi="Book Antiqua" w:cs="Times New Roman"/>
          <w:i/>
          <w:iCs/>
          <w:kern w:val="0"/>
          <w:sz w:val="24"/>
          <w:szCs w:val="24"/>
          <w:lang w:eastAsia="pl-PL"/>
          <w14:ligatures w14:val="none"/>
        </w:rPr>
        <w:t>roku Pańskiego</w:t>
      </w:r>
    </w:p>
    <w:p w14:paraId="3B8DE3F3" w14:textId="77777777" w:rsidR="00933B99" w:rsidRDefault="00933B99" w:rsidP="00822EC1">
      <w:pPr>
        <w:spacing w:after="0" w:line="276" w:lineRule="auto"/>
        <w:jc w:val="both"/>
        <w:rPr>
          <w:rFonts w:ascii="Book Antiqua" w:eastAsia="Times New Roman" w:hAnsi="Book Antiqua" w:cs="Times New Roman"/>
          <w:bCs/>
          <w:kern w:val="0"/>
          <w:sz w:val="24"/>
          <w:szCs w:val="24"/>
          <w:lang w:eastAsia="pl-PL"/>
          <w14:ligatures w14:val="none"/>
        </w:rPr>
      </w:pPr>
    </w:p>
    <w:p w14:paraId="5B159A03" w14:textId="77777777" w:rsidR="00822EC1"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46427322" w14:textId="77777777" w:rsidR="00822EC1"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1DE0BDC6" w14:textId="77777777" w:rsidR="00822EC1"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781507D" w14:textId="77777777" w:rsidR="00822EC1"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51652402" w14:textId="77777777" w:rsidR="00822EC1"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54A70609" w14:textId="77777777" w:rsidR="00822EC1"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4A2C8E8D" w14:textId="77777777" w:rsidR="00822EC1"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17A2CBA8" w14:textId="77777777" w:rsidR="00822EC1" w:rsidRPr="00CB6B47" w:rsidRDefault="00822EC1" w:rsidP="00822EC1">
      <w:pPr>
        <w:spacing w:after="0" w:line="276" w:lineRule="auto"/>
        <w:jc w:val="both"/>
        <w:rPr>
          <w:rFonts w:ascii="Book Antiqua" w:eastAsia="Times New Roman" w:hAnsi="Book Antiqua" w:cs="Times New Roman"/>
          <w:bCs/>
          <w:kern w:val="0"/>
          <w:sz w:val="24"/>
          <w:szCs w:val="24"/>
          <w:lang w:eastAsia="pl-PL"/>
          <w14:ligatures w14:val="none"/>
        </w:rPr>
      </w:pPr>
    </w:p>
    <w:p w14:paraId="215A9625" w14:textId="62EEA68B" w:rsidR="00B759EA" w:rsidRPr="00CB6B47" w:rsidRDefault="00D667E1" w:rsidP="00822EC1">
      <w:pPr>
        <w:spacing w:after="0" w:line="276" w:lineRule="auto"/>
        <w:jc w:val="both"/>
        <w:rPr>
          <w:rFonts w:ascii="Book Antiqua" w:eastAsia="Times New Roman" w:hAnsi="Book Antiqua" w:cs="Times New Roman"/>
          <w:bCs/>
          <w:kern w:val="0"/>
          <w:sz w:val="24"/>
          <w:szCs w:val="24"/>
          <w:lang w:eastAsia="pl-PL"/>
          <w14:ligatures w14:val="none"/>
        </w:rPr>
      </w:pPr>
      <w:r w:rsidRPr="00CB6B47">
        <w:rPr>
          <w:rFonts w:ascii="Book Antiqua" w:eastAsia="Times New Roman" w:hAnsi="Book Antiqua" w:cs="Times New Roman"/>
          <w:b/>
          <w:kern w:val="0"/>
          <w:sz w:val="20"/>
          <w:szCs w:val="20"/>
          <w:lang w:eastAsia="pl-PL"/>
          <w14:ligatures w14:val="none"/>
        </w:rPr>
        <w:t>Przypisy</w:t>
      </w:r>
    </w:p>
    <w:p w14:paraId="2B3ED233" w14:textId="6798DAC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34" w:anchor="note-1-up" w:history="1">
        <w:r w:rsidR="00281F7E" w:rsidRPr="00CB6B47">
          <w:rPr>
            <w:rFonts w:ascii="Book Antiqua" w:eastAsia="Times New Roman" w:hAnsi="Book Antiqua" w:cs="Times New Roman"/>
            <w:color w:val="0000FF"/>
            <w:kern w:val="0"/>
            <w:sz w:val="20"/>
            <w:szCs w:val="20"/>
            <w:u w:val="single"/>
            <w:lang w:eastAsia="pl-PL"/>
            <w14:ligatures w14:val="none"/>
          </w:rPr>
          <w:t>[1]</w:t>
        </w:r>
      </w:hyperlink>
      <w:r w:rsidR="00281F7E" w:rsidRPr="00CB6B47">
        <w:rPr>
          <w:rFonts w:ascii="Book Antiqua" w:eastAsia="Times New Roman" w:hAnsi="Book Antiqua" w:cs="Times New Roman"/>
          <w:kern w:val="0"/>
          <w:sz w:val="20"/>
          <w:szCs w:val="20"/>
          <w:lang w:eastAsia="pl-PL"/>
          <w14:ligatures w14:val="none"/>
        </w:rPr>
        <w:t xml:space="preserve"> Orędzie duszpasterskie </w:t>
      </w:r>
      <w:r w:rsidR="00B417B1" w:rsidRPr="00CB6B47">
        <w:rPr>
          <w:rFonts w:ascii="Book Antiqua" w:eastAsia="Times New Roman" w:hAnsi="Book Antiqua" w:cs="Times New Roman"/>
          <w:kern w:val="0"/>
          <w:sz w:val="20"/>
          <w:szCs w:val="20"/>
          <w:lang w:eastAsia="pl-PL"/>
          <w14:ligatures w14:val="none"/>
        </w:rPr>
        <w:t>„</w:t>
      </w:r>
      <w:r w:rsidR="00281F7E" w:rsidRPr="00CB6B47">
        <w:rPr>
          <w:rFonts w:ascii="Book Antiqua" w:eastAsia="Times New Roman" w:hAnsi="Book Antiqua" w:cs="Times New Roman"/>
          <w:kern w:val="0"/>
          <w:sz w:val="20"/>
          <w:szCs w:val="20"/>
          <w:lang w:eastAsia="pl-PL"/>
          <w14:ligatures w14:val="none"/>
        </w:rPr>
        <w:t>Do młodzieży ukraińskiej</w:t>
      </w:r>
      <w:r w:rsidR="00AB2E70" w:rsidRPr="00CB6B47">
        <w:rPr>
          <w:rFonts w:ascii="Book Antiqua" w:eastAsia="Times New Roman" w:hAnsi="Book Antiqua" w:cs="Times New Roman"/>
          <w:kern w:val="0"/>
          <w:sz w:val="20"/>
          <w:szCs w:val="20"/>
          <w:lang w:eastAsia="pl-PL"/>
          <w14:ligatures w14:val="none"/>
        </w:rPr>
        <w:t>”</w:t>
      </w:r>
      <w:r w:rsidR="00281F7E" w:rsidRPr="00CB6B47">
        <w:rPr>
          <w:rFonts w:ascii="Book Antiqua" w:eastAsia="Times New Roman" w:hAnsi="Book Antiqua" w:cs="Times New Roman"/>
          <w:kern w:val="0"/>
          <w:sz w:val="20"/>
          <w:szCs w:val="20"/>
          <w:lang w:eastAsia="pl-PL"/>
          <w14:ligatures w14:val="none"/>
        </w:rPr>
        <w:t>, Lwów 1932.</w:t>
      </w:r>
    </w:p>
    <w:p w14:paraId="2412B051" w14:textId="7777777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35" w:anchor="note-2-up" w:history="1">
        <w:r w:rsidR="00281F7E" w:rsidRPr="00CB6B47">
          <w:rPr>
            <w:rFonts w:ascii="Book Antiqua" w:eastAsia="Times New Roman" w:hAnsi="Book Antiqua" w:cs="Times New Roman"/>
            <w:color w:val="0000FF"/>
            <w:kern w:val="0"/>
            <w:sz w:val="20"/>
            <w:szCs w:val="20"/>
            <w:u w:val="single"/>
            <w:lang w:eastAsia="pl-PL"/>
            <w14:ligatures w14:val="none"/>
          </w:rPr>
          <w:t>[2]</w:t>
        </w:r>
      </w:hyperlink>
      <w:r w:rsidR="00281F7E" w:rsidRPr="00CB6B47">
        <w:rPr>
          <w:rFonts w:ascii="Book Antiqua" w:eastAsia="Times New Roman" w:hAnsi="Book Antiqua" w:cs="Times New Roman"/>
          <w:kern w:val="0"/>
          <w:sz w:val="20"/>
          <w:szCs w:val="20"/>
          <w:lang w:eastAsia="pl-PL"/>
          <w14:ligatures w14:val="none"/>
        </w:rPr>
        <w:t xml:space="preserve"> Por. Tomasz z Akwinu, Summa Theologica, 1 a 2 ae, q. 92, art. 1, ob. 4; q. 105, art. 1; 2 a 2 ae, q. 50, art. 1, ob. 2; </w:t>
      </w:r>
      <w:r w:rsidR="00281F7E" w:rsidRPr="00CB6B47">
        <w:rPr>
          <w:rFonts w:ascii="Book Antiqua" w:eastAsia="Times New Roman" w:hAnsi="Book Antiqua" w:cs="Times New Roman"/>
          <w:kern w:val="0"/>
          <w:sz w:val="20"/>
          <w:szCs w:val="20"/>
          <w:lang w:eastAsia="pl-PL"/>
          <w14:ligatures w14:val="none"/>
        </w:rPr>
        <w:br/>
        <w:t>De reg. princ., lib. 1, cap. 1; lib. 3, cap. 7.</w:t>
      </w:r>
    </w:p>
    <w:p w14:paraId="7C02D955" w14:textId="45A26D81"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36" w:anchor="note-3-up" w:history="1">
        <w:r w:rsidR="00281F7E" w:rsidRPr="00CB6B47">
          <w:rPr>
            <w:rFonts w:ascii="Book Antiqua" w:eastAsia="Times New Roman" w:hAnsi="Book Antiqua" w:cs="Times New Roman"/>
            <w:color w:val="0000FF"/>
            <w:kern w:val="0"/>
            <w:sz w:val="20"/>
            <w:szCs w:val="20"/>
            <w:u w:val="single"/>
            <w:lang w:eastAsia="pl-PL"/>
            <w14:ligatures w14:val="none"/>
          </w:rPr>
          <w:t>[3]</w:t>
        </w:r>
      </w:hyperlink>
      <w:r w:rsidR="00281F7E" w:rsidRPr="00CB6B47">
        <w:rPr>
          <w:rFonts w:ascii="Book Antiqua" w:eastAsia="Times New Roman" w:hAnsi="Book Antiqua" w:cs="Times New Roman"/>
          <w:kern w:val="0"/>
          <w:sz w:val="20"/>
          <w:szCs w:val="20"/>
          <w:lang w:eastAsia="pl-PL"/>
          <w14:ligatures w14:val="none"/>
        </w:rPr>
        <w:t xml:space="preserve"> Deklaracja prawosławnych teologów</w:t>
      </w:r>
      <w:r w:rsidR="00D667E1" w:rsidRPr="00CB6B47">
        <w:rPr>
          <w:rFonts w:ascii="Book Antiqua" w:eastAsia="Times New Roman" w:hAnsi="Book Antiqua" w:cs="Times New Roman"/>
          <w:kern w:val="0"/>
          <w:sz w:val="20"/>
          <w:szCs w:val="20"/>
          <w:lang w:eastAsia="pl-PL"/>
          <w14:ligatures w14:val="none"/>
        </w:rPr>
        <w:t xml:space="preserve"> przeciwko doktrynie </w:t>
      </w:r>
      <w:r w:rsidR="00B417B1" w:rsidRPr="00CB6B47">
        <w:rPr>
          <w:rFonts w:ascii="Book Antiqua" w:eastAsia="Times New Roman" w:hAnsi="Book Antiqua" w:cs="Times New Roman"/>
          <w:kern w:val="0"/>
          <w:sz w:val="20"/>
          <w:szCs w:val="20"/>
          <w:lang w:eastAsia="pl-PL"/>
          <w14:ligatures w14:val="none"/>
        </w:rPr>
        <w:t>„</w:t>
      </w:r>
      <w:r w:rsidR="00281F7E" w:rsidRPr="00CB6B47">
        <w:rPr>
          <w:rFonts w:ascii="Book Antiqua" w:eastAsia="Times New Roman" w:hAnsi="Book Antiqua" w:cs="Times New Roman"/>
          <w:kern w:val="0"/>
          <w:sz w:val="20"/>
          <w:szCs w:val="20"/>
          <w:lang w:eastAsia="pl-PL"/>
          <w14:ligatures w14:val="none"/>
        </w:rPr>
        <w:t>rosyjskiego świata</w:t>
      </w:r>
      <w:r w:rsidR="00B417B1" w:rsidRPr="00CB6B47">
        <w:rPr>
          <w:rFonts w:ascii="Book Antiqua" w:eastAsia="Times New Roman" w:hAnsi="Book Antiqua" w:cs="Times New Roman"/>
          <w:kern w:val="0"/>
          <w:sz w:val="20"/>
          <w:szCs w:val="20"/>
          <w:lang w:eastAsia="pl-PL"/>
          <w14:ligatures w14:val="none"/>
        </w:rPr>
        <w:t>”</w:t>
      </w:r>
      <w:r w:rsidR="00281F7E" w:rsidRPr="00CB6B47">
        <w:rPr>
          <w:rFonts w:ascii="Book Antiqua" w:eastAsia="Times New Roman" w:hAnsi="Book Antiqua" w:cs="Times New Roman"/>
          <w:kern w:val="0"/>
          <w:sz w:val="20"/>
          <w:szCs w:val="20"/>
          <w:lang w:eastAsia="pl-PL"/>
          <w14:ligatures w14:val="none"/>
        </w:rPr>
        <w:t>, 13 marca 2022 r.</w:t>
      </w:r>
    </w:p>
    <w:p w14:paraId="14587DC7" w14:textId="7777777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37" w:anchor="note-4-up" w:history="1">
        <w:r w:rsidR="00281F7E" w:rsidRPr="00CB6B47">
          <w:rPr>
            <w:rFonts w:ascii="Book Antiqua" w:eastAsia="Times New Roman" w:hAnsi="Book Antiqua" w:cs="Times New Roman"/>
            <w:color w:val="0000FF"/>
            <w:kern w:val="0"/>
            <w:sz w:val="20"/>
            <w:szCs w:val="20"/>
            <w:u w:val="single"/>
            <w:lang w:eastAsia="pl-PL"/>
            <w14:ligatures w14:val="none"/>
          </w:rPr>
          <w:t>[4]</w:t>
        </w:r>
      </w:hyperlink>
      <w:r w:rsidR="00281F7E" w:rsidRPr="00CB6B47">
        <w:rPr>
          <w:rFonts w:ascii="Book Antiqua" w:eastAsia="Times New Roman" w:hAnsi="Book Antiqua" w:cs="Times New Roman"/>
          <w:kern w:val="0"/>
          <w:sz w:val="20"/>
          <w:szCs w:val="20"/>
          <w:lang w:eastAsia="pl-PL"/>
          <w14:ligatures w14:val="none"/>
        </w:rPr>
        <w:t xml:space="preserve"> Tamże.</w:t>
      </w:r>
    </w:p>
    <w:p w14:paraId="21DE045A" w14:textId="7777777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38" w:anchor="note-5-up" w:history="1">
        <w:r w:rsidR="00281F7E" w:rsidRPr="00CB6B47">
          <w:rPr>
            <w:rFonts w:ascii="Book Antiqua" w:eastAsia="Times New Roman" w:hAnsi="Book Antiqua" w:cs="Times New Roman"/>
            <w:color w:val="0000FF"/>
            <w:kern w:val="0"/>
            <w:sz w:val="20"/>
            <w:szCs w:val="20"/>
            <w:u w:val="single"/>
            <w:lang w:eastAsia="pl-PL"/>
            <w14:ligatures w14:val="none"/>
          </w:rPr>
          <w:t>[5]</w:t>
        </w:r>
      </w:hyperlink>
      <w:r w:rsidR="00281F7E" w:rsidRPr="00CB6B47">
        <w:rPr>
          <w:rFonts w:ascii="Book Antiqua" w:eastAsia="Times New Roman" w:hAnsi="Book Antiqua" w:cs="Times New Roman"/>
          <w:kern w:val="0"/>
          <w:sz w:val="20"/>
          <w:szCs w:val="20"/>
          <w:lang w:eastAsia="pl-PL"/>
          <w14:ligatures w14:val="none"/>
        </w:rPr>
        <w:t xml:space="preserve"> Kijów, 10 stycznia 2024 r.</w:t>
      </w:r>
    </w:p>
    <w:p w14:paraId="5D59A7FE" w14:textId="0964BCE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39" w:anchor="note-6-up" w:history="1">
        <w:r w:rsidR="00281F7E" w:rsidRPr="00CB6B47">
          <w:rPr>
            <w:rFonts w:ascii="Book Antiqua" w:eastAsia="Times New Roman" w:hAnsi="Book Antiqua" w:cs="Times New Roman"/>
            <w:color w:val="0000FF"/>
            <w:kern w:val="0"/>
            <w:sz w:val="20"/>
            <w:szCs w:val="20"/>
            <w:u w:val="single"/>
            <w:lang w:eastAsia="pl-PL"/>
            <w14:ligatures w14:val="none"/>
          </w:rPr>
          <w:t>[6]</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78</w:t>
      </w:r>
    </w:p>
    <w:p w14:paraId="538E970F" w14:textId="78AFAF86"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0" w:anchor="note-7-up" w:history="1">
        <w:r w:rsidR="00281F7E" w:rsidRPr="00CB6B47">
          <w:rPr>
            <w:rFonts w:ascii="Book Antiqua" w:eastAsia="Times New Roman" w:hAnsi="Book Antiqua" w:cs="Times New Roman"/>
            <w:color w:val="0000FF"/>
            <w:kern w:val="0"/>
            <w:sz w:val="20"/>
            <w:szCs w:val="20"/>
            <w:u w:val="single"/>
            <w:lang w:eastAsia="pl-PL"/>
            <w14:ligatures w14:val="none"/>
          </w:rPr>
          <w:t>[7]</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2306</w:t>
      </w:r>
    </w:p>
    <w:p w14:paraId="204607D9" w14:textId="06ED9E12"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1" w:anchor="note-8-up" w:history="1">
        <w:r w:rsidR="00281F7E" w:rsidRPr="00CB6B47">
          <w:rPr>
            <w:rFonts w:ascii="Book Antiqua" w:eastAsia="Times New Roman" w:hAnsi="Book Antiqua" w:cs="Times New Roman"/>
            <w:color w:val="0000FF"/>
            <w:kern w:val="0"/>
            <w:sz w:val="20"/>
            <w:szCs w:val="20"/>
            <w:u w:val="single"/>
            <w:lang w:eastAsia="pl-PL"/>
            <w14:ligatures w14:val="none"/>
          </w:rPr>
          <w:t>[8]</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989</w:t>
      </w:r>
    </w:p>
    <w:p w14:paraId="39A7CACD" w14:textId="5EA34B53"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2" w:anchor="note-9-up" w:history="1">
        <w:r w:rsidR="00281F7E" w:rsidRPr="00CB6B47">
          <w:rPr>
            <w:rFonts w:ascii="Book Antiqua" w:eastAsia="Times New Roman" w:hAnsi="Book Antiqua" w:cs="Times New Roman"/>
            <w:color w:val="0000FF"/>
            <w:kern w:val="0"/>
            <w:sz w:val="20"/>
            <w:szCs w:val="20"/>
            <w:u w:val="single"/>
            <w:lang w:eastAsia="pl-PL"/>
            <w14:ligatures w14:val="none"/>
          </w:rPr>
          <w:t>[9]</w:t>
        </w:r>
      </w:hyperlink>
      <w:r w:rsidR="00281F7E" w:rsidRPr="00CB6B47">
        <w:rPr>
          <w:rFonts w:ascii="Book Antiqua" w:eastAsia="Times New Roman" w:hAnsi="Book Antiqua" w:cs="Times New Roman"/>
          <w:kern w:val="0"/>
          <w:sz w:val="20"/>
          <w:szCs w:val="20"/>
          <w:lang w:eastAsia="pl-PL"/>
          <w14:ligatures w14:val="none"/>
        </w:rPr>
        <w:t xml:space="preserve"> List 138, Do Marcel</w:t>
      </w:r>
      <w:r w:rsidR="00AB2E70" w:rsidRPr="00CB6B47">
        <w:rPr>
          <w:rFonts w:ascii="Book Antiqua" w:eastAsia="Times New Roman" w:hAnsi="Book Antiqua" w:cs="Times New Roman"/>
          <w:kern w:val="0"/>
          <w:sz w:val="20"/>
          <w:szCs w:val="20"/>
          <w:lang w:eastAsia="pl-PL"/>
          <w14:ligatures w14:val="none"/>
        </w:rPr>
        <w:t>ina</w:t>
      </w:r>
      <w:r w:rsidR="00281F7E" w:rsidRPr="00CB6B47">
        <w:rPr>
          <w:rFonts w:ascii="Book Antiqua" w:eastAsia="Times New Roman" w:hAnsi="Book Antiqua" w:cs="Times New Roman"/>
          <w:kern w:val="0"/>
          <w:sz w:val="20"/>
          <w:szCs w:val="20"/>
          <w:lang w:eastAsia="pl-PL"/>
          <w14:ligatures w14:val="none"/>
        </w:rPr>
        <w:t>, 15.</w:t>
      </w:r>
    </w:p>
    <w:p w14:paraId="751BF270" w14:textId="663E202C"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3" w:anchor="note-10-up" w:history="1">
        <w:r w:rsidR="00281F7E" w:rsidRPr="00CB6B47">
          <w:rPr>
            <w:rFonts w:ascii="Book Antiqua" w:eastAsia="Times New Roman" w:hAnsi="Book Antiqua" w:cs="Times New Roman"/>
            <w:color w:val="0000FF"/>
            <w:kern w:val="0"/>
            <w:sz w:val="20"/>
            <w:szCs w:val="20"/>
            <w:u w:val="single"/>
            <w:lang w:eastAsia="pl-PL"/>
            <w14:ligatures w14:val="none"/>
          </w:rPr>
          <w:t>[10]</w:t>
        </w:r>
      </w:hyperlink>
      <w:r w:rsidR="00281F7E" w:rsidRPr="00CB6B47">
        <w:rPr>
          <w:rFonts w:ascii="Book Antiqua" w:eastAsia="Times New Roman" w:hAnsi="Book Antiqua" w:cs="Times New Roman"/>
          <w:kern w:val="0"/>
          <w:sz w:val="20"/>
          <w:szCs w:val="20"/>
          <w:lang w:eastAsia="pl-PL"/>
          <w14:ligatures w14:val="none"/>
        </w:rPr>
        <w:t xml:space="preserve"> Por. Kompendium Katechizmu Kościoła Katolickiego, 503.</w:t>
      </w:r>
      <w:r w:rsidR="00D84BA9" w:rsidRPr="00CB6B47">
        <w:rPr>
          <w:rFonts w:ascii="Book Antiqua" w:eastAsia="Times New Roman" w:hAnsi="Book Antiqua" w:cs="Times New Roman"/>
          <w:kern w:val="0"/>
          <w:sz w:val="20"/>
          <w:szCs w:val="20"/>
          <w:lang w:eastAsia="pl-PL"/>
          <w14:ligatures w14:val="none"/>
        </w:rPr>
        <w:t xml:space="preserve"> </w:t>
      </w:r>
    </w:p>
    <w:p w14:paraId="4C3095F8" w14:textId="277C4FF8"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4" w:anchor="note-11-up" w:history="1">
        <w:r w:rsidR="00281F7E" w:rsidRPr="00CB6B47">
          <w:rPr>
            <w:rFonts w:ascii="Book Antiqua" w:eastAsia="Times New Roman" w:hAnsi="Book Antiqua" w:cs="Times New Roman"/>
            <w:color w:val="0000FF"/>
            <w:kern w:val="0"/>
            <w:sz w:val="20"/>
            <w:szCs w:val="20"/>
            <w:u w:val="single"/>
            <w:lang w:eastAsia="pl-PL"/>
            <w14:ligatures w14:val="none"/>
          </w:rPr>
          <w:t>[11]</w:t>
        </w:r>
      </w:hyperlink>
      <w:r w:rsidR="00281F7E" w:rsidRPr="00CB6B47">
        <w:rPr>
          <w:rFonts w:ascii="Book Antiqua" w:eastAsia="Times New Roman" w:hAnsi="Book Antiqua" w:cs="Times New Roman"/>
          <w:kern w:val="0"/>
          <w:sz w:val="20"/>
          <w:szCs w:val="20"/>
          <w:lang w:eastAsia="pl-PL"/>
          <w14:ligatures w14:val="none"/>
        </w:rPr>
        <w:t xml:space="preserve"> Kazanie podczas Mszy Świętej, Drogheda, 29 września 1979 r.</w:t>
      </w:r>
      <w:r w:rsidR="00162784" w:rsidRPr="00CB6B47">
        <w:rPr>
          <w:rFonts w:ascii="Book Antiqua" w:eastAsia="Times New Roman" w:hAnsi="Book Antiqua" w:cs="Times New Roman"/>
          <w:kern w:val="0"/>
          <w:sz w:val="20"/>
          <w:szCs w:val="20"/>
          <w:lang w:eastAsia="pl-PL"/>
          <w14:ligatures w14:val="none"/>
        </w:rPr>
        <w:t xml:space="preserve"> </w:t>
      </w:r>
    </w:p>
    <w:p w14:paraId="7EF6187E" w14:textId="6736D01D"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5" w:anchor="note-12-up" w:history="1">
        <w:r w:rsidR="00281F7E" w:rsidRPr="00CB6B47">
          <w:rPr>
            <w:rFonts w:ascii="Book Antiqua" w:eastAsia="Times New Roman" w:hAnsi="Book Antiqua" w:cs="Times New Roman"/>
            <w:color w:val="0000FF"/>
            <w:kern w:val="0"/>
            <w:sz w:val="20"/>
            <w:szCs w:val="20"/>
            <w:u w:val="single"/>
            <w:lang w:eastAsia="pl-PL"/>
            <w14:ligatures w14:val="none"/>
          </w:rPr>
          <w:t>[12]</w:t>
        </w:r>
      </w:hyperlink>
      <w:r w:rsidR="00281F7E" w:rsidRPr="00CB6B47">
        <w:rPr>
          <w:rFonts w:ascii="Book Antiqua" w:eastAsia="Times New Roman" w:hAnsi="Book Antiqua" w:cs="Times New Roman"/>
          <w:kern w:val="0"/>
          <w:sz w:val="20"/>
          <w:szCs w:val="20"/>
          <w:lang w:eastAsia="pl-PL"/>
          <w14:ligatures w14:val="none"/>
        </w:rPr>
        <w:t xml:space="preserve"> </w:t>
      </w:r>
      <w:r w:rsidR="009B4309" w:rsidRPr="00CB6B47">
        <w:rPr>
          <w:rFonts w:ascii="Book Antiqua" w:eastAsia="Times New Roman" w:hAnsi="Book Antiqua" w:cs="Times New Roman"/>
          <w:kern w:val="0"/>
          <w:sz w:val="20"/>
          <w:szCs w:val="20"/>
          <w:lang w:eastAsia="pl-PL"/>
          <w14:ligatures w14:val="none"/>
        </w:rPr>
        <w:t xml:space="preserve">Orędzie na </w:t>
      </w:r>
      <w:r w:rsidR="00281F7E" w:rsidRPr="00CB6B47">
        <w:rPr>
          <w:rFonts w:ascii="Book Antiqua" w:eastAsia="Times New Roman" w:hAnsi="Book Antiqua" w:cs="Times New Roman"/>
          <w:kern w:val="0"/>
          <w:sz w:val="20"/>
          <w:szCs w:val="20"/>
          <w:lang w:eastAsia="pl-PL"/>
          <w14:ligatures w14:val="none"/>
        </w:rPr>
        <w:t xml:space="preserve"> D</w:t>
      </w:r>
      <w:r w:rsidR="009B4309" w:rsidRPr="00CB6B47">
        <w:rPr>
          <w:rFonts w:ascii="Book Antiqua" w:eastAsia="Times New Roman" w:hAnsi="Book Antiqua" w:cs="Times New Roman"/>
          <w:kern w:val="0"/>
          <w:sz w:val="20"/>
          <w:szCs w:val="20"/>
          <w:lang w:eastAsia="pl-PL"/>
          <w14:ligatures w14:val="none"/>
        </w:rPr>
        <w:t>zień</w:t>
      </w:r>
      <w:r w:rsidR="00281F7E" w:rsidRPr="00CB6B47">
        <w:rPr>
          <w:rFonts w:ascii="Book Antiqua" w:eastAsia="Times New Roman" w:hAnsi="Book Antiqua" w:cs="Times New Roman"/>
          <w:kern w:val="0"/>
          <w:sz w:val="20"/>
          <w:szCs w:val="20"/>
          <w:lang w:eastAsia="pl-PL"/>
          <w14:ligatures w14:val="none"/>
        </w:rPr>
        <w:t xml:space="preserve"> Pokoju, 1 stycznia 1981 r.</w:t>
      </w:r>
    </w:p>
    <w:p w14:paraId="42168BF7" w14:textId="64D5CBB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6" w:anchor="note-13-up" w:history="1">
        <w:r w:rsidR="00281F7E" w:rsidRPr="00CB6B47">
          <w:rPr>
            <w:rFonts w:ascii="Book Antiqua" w:eastAsia="Times New Roman" w:hAnsi="Book Antiqua" w:cs="Times New Roman"/>
            <w:color w:val="0000FF"/>
            <w:kern w:val="0"/>
            <w:sz w:val="20"/>
            <w:szCs w:val="20"/>
            <w:u w:val="single"/>
            <w:lang w:eastAsia="pl-PL"/>
            <w14:ligatures w14:val="none"/>
          </w:rPr>
          <w:t>[13]</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80</w:t>
      </w:r>
    </w:p>
    <w:p w14:paraId="760455AC" w14:textId="02545D6E"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7" w:anchor="note-14-up" w:history="1">
        <w:r w:rsidR="00281F7E" w:rsidRPr="00CB6B47">
          <w:rPr>
            <w:rFonts w:ascii="Book Antiqua" w:eastAsia="Times New Roman" w:hAnsi="Book Antiqua" w:cs="Times New Roman"/>
            <w:color w:val="0000FF"/>
            <w:kern w:val="0"/>
            <w:sz w:val="20"/>
            <w:szCs w:val="20"/>
            <w:u w:val="single"/>
            <w:lang w:eastAsia="pl-PL"/>
            <w14:ligatures w14:val="none"/>
          </w:rPr>
          <w:t>[14]</w:t>
        </w:r>
      </w:hyperlink>
      <w:r w:rsidR="00281F7E" w:rsidRPr="00CB6B47">
        <w:rPr>
          <w:rFonts w:ascii="Book Antiqua" w:eastAsia="Times New Roman" w:hAnsi="Book Antiqua" w:cs="Times New Roman"/>
          <w:kern w:val="0"/>
          <w:sz w:val="20"/>
          <w:szCs w:val="20"/>
          <w:lang w:eastAsia="pl-PL"/>
          <w14:ligatures w14:val="none"/>
        </w:rPr>
        <w:t xml:space="preserve"> List pasterski do duchowieństwa i wiernych </w:t>
      </w:r>
      <w:r w:rsidR="00AB2E70" w:rsidRPr="00CB6B47">
        <w:rPr>
          <w:rFonts w:ascii="Book Antiqua" w:eastAsia="Times New Roman" w:hAnsi="Book Antiqua" w:cs="Times New Roman"/>
          <w:kern w:val="0"/>
          <w:sz w:val="20"/>
          <w:szCs w:val="20"/>
          <w:lang w:eastAsia="pl-PL"/>
          <w14:ligatures w14:val="none"/>
        </w:rPr>
        <w:t>„</w:t>
      </w:r>
      <w:r w:rsidR="00281F7E" w:rsidRPr="00CB6B47">
        <w:rPr>
          <w:rFonts w:ascii="Book Antiqua" w:eastAsia="Times New Roman" w:hAnsi="Book Antiqua" w:cs="Times New Roman"/>
          <w:kern w:val="0"/>
          <w:sz w:val="20"/>
          <w:szCs w:val="20"/>
          <w:lang w:eastAsia="pl-PL"/>
          <w14:ligatures w14:val="none"/>
        </w:rPr>
        <w:t xml:space="preserve">O pokucie i częstej </w:t>
      </w:r>
      <w:r w:rsidR="00AB2E70" w:rsidRPr="00CB6B47">
        <w:rPr>
          <w:rFonts w:ascii="Book Antiqua" w:eastAsia="Times New Roman" w:hAnsi="Book Antiqua" w:cs="Times New Roman"/>
          <w:kern w:val="0"/>
          <w:sz w:val="20"/>
          <w:szCs w:val="20"/>
          <w:lang w:eastAsia="pl-PL"/>
          <w14:ligatures w14:val="none"/>
        </w:rPr>
        <w:t>K</w:t>
      </w:r>
      <w:r w:rsidR="00281F7E" w:rsidRPr="00CB6B47">
        <w:rPr>
          <w:rFonts w:ascii="Book Antiqua" w:eastAsia="Times New Roman" w:hAnsi="Book Antiqua" w:cs="Times New Roman"/>
          <w:kern w:val="0"/>
          <w:sz w:val="20"/>
          <w:szCs w:val="20"/>
          <w:lang w:eastAsia="pl-PL"/>
          <w14:ligatures w14:val="none"/>
        </w:rPr>
        <w:t xml:space="preserve">omunii </w:t>
      </w:r>
      <w:r w:rsidR="00AB2E70" w:rsidRPr="00CB6B47">
        <w:rPr>
          <w:rFonts w:ascii="Book Antiqua" w:eastAsia="Times New Roman" w:hAnsi="Book Antiqua" w:cs="Times New Roman"/>
          <w:kern w:val="0"/>
          <w:sz w:val="20"/>
          <w:szCs w:val="20"/>
          <w:lang w:eastAsia="pl-PL"/>
          <w14:ligatures w14:val="none"/>
        </w:rPr>
        <w:t>Ś</w:t>
      </w:r>
      <w:r w:rsidR="00281F7E" w:rsidRPr="00CB6B47">
        <w:rPr>
          <w:rFonts w:ascii="Book Antiqua" w:eastAsia="Times New Roman" w:hAnsi="Book Antiqua" w:cs="Times New Roman"/>
          <w:kern w:val="0"/>
          <w:sz w:val="20"/>
          <w:szCs w:val="20"/>
          <w:lang w:eastAsia="pl-PL"/>
          <w14:ligatures w14:val="none"/>
        </w:rPr>
        <w:t>więtej", Lwów, 5 lutego 1939.</w:t>
      </w:r>
    </w:p>
    <w:p w14:paraId="1F57AA9C" w14:textId="78F507A4"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8" w:anchor="note-15-up" w:history="1">
        <w:r w:rsidR="00281F7E" w:rsidRPr="00CB6B47">
          <w:rPr>
            <w:rFonts w:ascii="Book Antiqua" w:eastAsia="Times New Roman" w:hAnsi="Book Antiqua" w:cs="Times New Roman"/>
            <w:color w:val="0000FF"/>
            <w:kern w:val="0"/>
            <w:sz w:val="20"/>
            <w:szCs w:val="20"/>
            <w:u w:val="single"/>
            <w:lang w:eastAsia="pl-PL"/>
            <w14:ligatures w14:val="none"/>
          </w:rPr>
          <w:t>[15]</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79</w:t>
      </w:r>
    </w:p>
    <w:p w14:paraId="0138F7B8" w14:textId="4469851C"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49" w:anchor="note-16-up" w:history="1">
        <w:r w:rsidR="00281F7E" w:rsidRPr="00CB6B47">
          <w:rPr>
            <w:rFonts w:ascii="Book Antiqua" w:eastAsia="Times New Roman" w:hAnsi="Book Antiqua" w:cs="Times New Roman"/>
            <w:color w:val="0000FF"/>
            <w:kern w:val="0"/>
            <w:sz w:val="20"/>
            <w:szCs w:val="20"/>
            <w:u w:val="single"/>
            <w:lang w:eastAsia="pl-PL"/>
            <w14:ligatures w14:val="none"/>
          </w:rPr>
          <w:t>[16]</w:t>
        </w:r>
      </w:hyperlink>
      <w:r w:rsidR="00281F7E" w:rsidRPr="00CB6B47">
        <w:rPr>
          <w:rFonts w:ascii="Book Antiqua" w:eastAsia="Times New Roman" w:hAnsi="Book Antiqua" w:cs="Times New Roman"/>
          <w:kern w:val="0"/>
          <w:sz w:val="20"/>
          <w:szCs w:val="20"/>
          <w:lang w:eastAsia="pl-PL"/>
          <w14:ligatures w14:val="none"/>
        </w:rPr>
        <w:t xml:space="preserve"> Por. </w:t>
      </w:r>
      <w:r w:rsidR="00AB2E70" w:rsidRPr="00CB6B47">
        <w:rPr>
          <w:rFonts w:ascii="Book Antiqua" w:eastAsia="Times New Roman" w:hAnsi="Book Antiqua" w:cs="Times New Roman"/>
          <w:kern w:val="0"/>
          <w:sz w:val="20"/>
          <w:szCs w:val="20"/>
          <w:lang w:eastAsia="pl-PL"/>
          <w14:ligatures w14:val="none"/>
        </w:rPr>
        <w:t>Art.</w:t>
      </w:r>
      <w:r w:rsidR="00281F7E" w:rsidRPr="00CB6B47">
        <w:rPr>
          <w:rFonts w:ascii="Book Antiqua" w:eastAsia="Times New Roman" w:hAnsi="Book Antiqua" w:cs="Times New Roman"/>
          <w:kern w:val="0"/>
          <w:sz w:val="20"/>
          <w:szCs w:val="20"/>
          <w:lang w:eastAsia="pl-PL"/>
          <w14:ligatures w14:val="none"/>
        </w:rPr>
        <w:t xml:space="preserve"> 2 ust. 3 i 4.</w:t>
      </w:r>
    </w:p>
    <w:p w14:paraId="0184078B" w14:textId="7777777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0" w:anchor="note-17-up" w:history="1">
        <w:r w:rsidR="00281F7E" w:rsidRPr="00CB6B47">
          <w:rPr>
            <w:rFonts w:ascii="Book Antiqua" w:eastAsia="Times New Roman" w:hAnsi="Book Antiqua" w:cs="Times New Roman"/>
            <w:color w:val="0000FF"/>
            <w:kern w:val="0"/>
            <w:sz w:val="20"/>
            <w:szCs w:val="20"/>
            <w:u w:val="single"/>
            <w:lang w:eastAsia="pl-PL"/>
            <w14:ligatures w14:val="none"/>
          </w:rPr>
          <w:t>[17]</w:t>
        </w:r>
      </w:hyperlink>
      <w:r w:rsidR="00281F7E" w:rsidRPr="00CB6B47">
        <w:rPr>
          <w:rFonts w:ascii="Book Antiqua" w:eastAsia="Times New Roman" w:hAnsi="Book Antiqua" w:cs="Times New Roman"/>
          <w:kern w:val="0"/>
          <w:sz w:val="20"/>
          <w:szCs w:val="20"/>
          <w:lang w:eastAsia="pl-PL"/>
          <w14:ligatures w14:val="none"/>
        </w:rPr>
        <w:t xml:space="preserve"> Por. Art. 5, 1.</w:t>
      </w:r>
    </w:p>
    <w:p w14:paraId="41220DBA" w14:textId="7777777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1" w:anchor="note-18-up" w:history="1">
        <w:r w:rsidR="00281F7E" w:rsidRPr="00CB6B47">
          <w:rPr>
            <w:rFonts w:ascii="Book Antiqua" w:eastAsia="Times New Roman" w:hAnsi="Book Antiqua" w:cs="Times New Roman"/>
            <w:color w:val="0000FF"/>
            <w:kern w:val="0"/>
            <w:sz w:val="20"/>
            <w:szCs w:val="20"/>
            <w:u w:val="single"/>
            <w:lang w:eastAsia="pl-PL"/>
            <w14:ligatures w14:val="none"/>
          </w:rPr>
          <w:t>[18]</w:t>
        </w:r>
      </w:hyperlink>
      <w:r w:rsidR="00281F7E" w:rsidRPr="00CB6B47">
        <w:rPr>
          <w:rFonts w:ascii="Book Antiqua" w:eastAsia="Times New Roman" w:hAnsi="Book Antiqua" w:cs="Times New Roman"/>
          <w:kern w:val="0"/>
          <w:sz w:val="20"/>
          <w:szCs w:val="20"/>
          <w:lang w:eastAsia="pl-PL"/>
          <w14:ligatures w14:val="none"/>
        </w:rPr>
        <w:t xml:space="preserve"> Por. Art. 51.</w:t>
      </w:r>
    </w:p>
    <w:p w14:paraId="527580AE" w14:textId="6E2BB985"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2" w:anchor="note-19-up" w:history="1">
        <w:r w:rsidR="00281F7E" w:rsidRPr="00CB6B47">
          <w:rPr>
            <w:rFonts w:ascii="Book Antiqua" w:eastAsia="Times New Roman" w:hAnsi="Book Antiqua" w:cs="Times New Roman"/>
            <w:color w:val="0000FF"/>
            <w:kern w:val="0"/>
            <w:sz w:val="20"/>
            <w:szCs w:val="20"/>
            <w:u w:val="single"/>
            <w:lang w:eastAsia="pl-PL"/>
            <w14:ligatures w14:val="none"/>
          </w:rPr>
          <w:t>[19]</w:t>
        </w:r>
      </w:hyperlink>
      <w:r w:rsidR="00281F7E" w:rsidRPr="00CB6B47">
        <w:rPr>
          <w:rFonts w:ascii="Book Antiqua" w:eastAsia="Times New Roman" w:hAnsi="Book Antiqua" w:cs="Times New Roman"/>
          <w:kern w:val="0"/>
          <w:sz w:val="20"/>
          <w:szCs w:val="20"/>
          <w:lang w:eastAsia="pl-PL"/>
          <w14:ligatures w14:val="none"/>
        </w:rPr>
        <w:t xml:space="preserve"> Por. Encyklika o pokoju</w:t>
      </w:r>
      <w:r w:rsidR="00AB2E70" w:rsidRPr="00CB6B47">
        <w:rPr>
          <w:rFonts w:ascii="Book Antiqua" w:eastAsia="Times New Roman" w:hAnsi="Book Antiqua" w:cs="Times New Roman"/>
          <w:kern w:val="0"/>
          <w:sz w:val="20"/>
          <w:szCs w:val="20"/>
          <w:lang w:eastAsia="pl-PL"/>
          <w14:ligatures w14:val="none"/>
        </w:rPr>
        <w:t xml:space="preserve"> między wszystkimi narodami,</w:t>
      </w:r>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w:t>
      </w:r>
      <w:r w:rsidR="00281F7E" w:rsidRPr="00CB6B47">
        <w:rPr>
          <w:rFonts w:ascii="Book Antiqua" w:eastAsia="Times New Roman" w:hAnsi="Book Antiqua" w:cs="Times New Roman"/>
          <w:kern w:val="0"/>
          <w:sz w:val="20"/>
          <w:szCs w:val="20"/>
          <w:lang w:eastAsia="pl-PL"/>
          <w14:ligatures w14:val="none"/>
        </w:rPr>
        <w:t xml:space="preserve">Pacem in </w:t>
      </w:r>
      <w:r w:rsidR="00AB2E70" w:rsidRPr="00CB6B47">
        <w:rPr>
          <w:rFonts w:ascii="Book Antiqua" w:eastAsia="Times New Roman" w:hAnsi="Book Antiqua" w:cs="Times New Roman"/>
          <w:kern w:val="0"/>
          <w:sz w:val="20"/>
          <w:szCs w:val="20"/>
          <w:lang w:eastAsia="pl-PL"/>
          <w14:ligatures w14:val="none"/>
        </w:rPr>
        <w:t>T</w:t>
      </w:r>
      <w:r w:rsidR="00281F7E" w:rsidRPr="00CB6B47">
        <w:rPr>
          <w:rFonts w:ascii="Book Antiqua" w:eastAsia="Times New Roman" w:hAnsi="Book Antiqua" w:cs="Times New Roman"/>
          <w:kern w:val="0"/>
          <w:sz w:val="20"/>
          <w:szCs w:val="20"/>
          <w:lang w:eastAsia="pl-PL"/>
          <w14:ligatures w14:val="none"/>
        </w:rPr>
        <w:t>erris</w:t>
      </w:r>
      <w:r w:rsidR="00AB2E70" w:rsidRPr="00CB6B47">
        <w:rPr>
          <w:rFonts w:ascii="Book Antiqua" w:eastAsia="Times New Roman" w:hAnsi="Book Antiqua" w:cs="Times New Roman"/>
          <w:kern w:val="0"/>
          <w:sz w:val="20"/>
          <w:szCs w:val="20"/>
          <w:lang w:eastAsia="pl-PL"/>
          <w14:ligatures w14:val="none"/>
        </w:rPr>
        <w:t>”</w:t>
      </w:r>
      <w:r w:rsidR="00281F7E" w:rsidRPr="00CB6B47">
        <w:rPr>
          <w:rFonts w:ascii="Book Antiqua" w:eastAsia="Times New Roman" w:hAnsi="Book Antiqua" w:cs="Times New Roman"/>
          <w:kern w:val="0"/>
          <w:sz w:val="20"/>
          <w:szCs w:val="20"/>
          <w:lang w:eastAsia="pl-PL"/>
          <w14:ligatures w14:val="none"/>
        </w:rPr>
        <w:t>, 11 kwietnia 1963.</w:t>
      </w:r>
    </w:p>
    <w:p w14:paraId="00D67838" w14:textId="25D18548"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3" w:anchor="note-20-up" w:history="1">
        <w:r w:rsidR="00281F7E" w:rsidRPr="00CB6B47">
          <w:rPr>
            <w:rFonts w:ascii="Book Antiqua" w:eastAsia="Times New Roman" w:hAnsi="Book Antiqua" w:cs="Times New Roman"/>
            <w:color w:val="0000FF"/>
            <w:kern w:val="0"/>
            <w:sz w:val="20"/>
            <w:szCs w:val="20"/>
            <w:u w:val="single"/>
            <w:lang w:eastAsia="pl-PL"/>
            <w14:ligatures w14:val="none"/>
          </w:rPr>
          <w:t>[20]</w:t>
        </w:r>
      </w:hyperlink>
      <w:r w:rsidR="00281F7E" w:rsidRPr="00CB6B47">
        <w:rPr>
          <w:rFonts w:ascii="Book Antiqua" w:eastAsia="Times New Roman" w:hAnsi="Book Antiqua" w:cs="Times New Roman"/>
          <w:kern w:val="0"/>
          <w:sz w:val="20"/>
          <w:szCs w:val="20"/>
          <w:lang w:eastAsia="pl-PL"/>
          <w14:ligatures w14:val="none"/>
        </w:rPr>
        <w:t xml:space="preserve"> </w:t>
      </w:r>
      <w:r w:rsidR="009B4309" w:rsidRPr="00CB6B47">
        <w:rPr>
          <w:rFonts w:ascii="Book Antiqua" w:eastAsia="Times New Roman" w:hAnsi="Book Antiqua" w:cs="Times New Roman"/>
          <w:kern w:val="0"/>
          <w:sz w:val="20"/>
          <w:szCs w:val="20"/>
          <w:lang w:eastAsia="pl-PL"/>
          <w14:ligatures w14:val="none"/>
        </w:rPr>
        <w:t>Orędzie na</w:t>
      </w:r>
      <w:r w:rsidR="00281F7E" w:rsidRPr="00CB6B47">
        <w:rPr>
          <w:rFonts w:ascii="Book Antiqua" w:eastAsia="Times New Roman" w:hAnsi="Book Antiqua" w:cs="Times New Roman"/>
          <w:kern w:val="0"/>
          <w:sz w:val="20"/>
          <w:szCs w:val="20"/>
          <w:lang w:eastAsia="pl-PL"/>
          <w14:ligatures w14:val="none"/>
        </w:rPr>
        <w:t xml:space="preserve"> D</w:t>
      </w:r>
      <w:r w:rsidR="009B4309" w:rsidRPr="00CB6B47">
        <w:rPr>
          <w:rFonts w:ascii="Book Antiqua" w:eastAsia="Times New Roman" w:hAnsi="Book Antiqua" w:cs="Times New Roman"/>
          <w:kern w:val="0"/>
          <w:sz w:val="20"/>
          <w:szCs w:val="20"/>
          <w:lang w:eastAsia="pl-PL"/>
          <w14:ligatures w14:val="none"/>
        </w:rPr>
        <w:t>zień</w:t>
      </w:r>
      <w:r w:rsidR="00281F7E" w:rsidRPr="00CB6B47">
        <w:rPr>
          <w:rFonts w:ascii="Book Antiqua" w:eastAsia="Times New Roman" w:hAnsi="Book Antiqua" w:cs="Times New Roman"/>
          <w:kern w:val="0"/>
          <w:sz w:val="20"/>
          <w:szCs w:val="20"/>
          <w:lang w:eastAsia="pl-PL"/>
          <w14:ligatures w14:val="none"/>
        </w:rPr>
        <w:t xml:space="preserve"> Pokoju, 1 stycznia 1968 r.</w:t>
      </w:r>
      <w:r w:rsidR="00AB2E70" w:rsidRPr="00CB6B47">
        <w:rPr>
          <w:rFonts w:ascii="Book Antiqua" w:eastAsia="Times New Roman" w:hAnsi="Book Antiqua" w:cs="Times New Roman"/>
          <w:kern w:val="0"/>
          <w:sz w:val="20"/>
          <w:szCs w:val="20"/>
          <w:lang w:eastAsia="pl-PL"/>
          <w14:ligatures w14:val="none"/>
        </w:rPr>
        <w:t xml:space="preserve"> </w:t>
      </w:r>
    </w:p>
    <w:p w14:paraId="3ECEAA20" w14:textId="6B330873"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4" w:anchor="note-21-up" w:history="1">
        <w:r w:rsidR="00281F7E" w:rsidRPr="00CB6B47">
          <w:rPr>
            <w:rFonts w:ascii="Book Antiqua" w:eastAsia="Times New Roman" w:hAnsi="Book Antiqua" w:cs="Times New Roman"/>
            <w:color w:val="0000FF"/>
            <w:kern w:val="0"/>
            <w:sz w:val="20"/>
            <w:szCs w:val="20"/>
            <w:u w:val="single"/>
            <w:lang w:eastAsia="pl-PL"/>
            <w14:ligatures w14:val="none"/>
          </w:rPr>
          <w:t>[21]</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990</w:t>
      </w:r>
    </w:p>
    <w:p w14:paraId="196166CB" w14:textId="1FD816F2"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5" w:anchor="note-22-up" w:history="1">
        <w:r w:rsidR="00281F7E" w:rsidRPr="00CB6B47">
          <w:rPr>
            <w:rFonts w:ascii="Book Antiqua" w:eastAsia="Times New Roman" w:hAnsi="Book Antiqua" w:cs="Times New Roman"/>
            <w:color w:val="0000FF"/>
            <w:kern w:val="0"/>
            <w:sz w:val="20"/>
            <w:szCs w:val="20"/>
            <w:u w:val="single"/>
            <w:lang w:eastAsia="pl-PL"/>
            <w14:ligatures w14:val="none"/>
          </w:rPr>
          <w:t>[22]</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2309</w:t>
      </w:r>
    </w:p>
    <w:p w14:paraId="48B13E88" w14:textId="3FF4FC6F"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6" w:anchor="note-23-up" w:history="1">
        <w:r w:rsidR="00281F7E" w:rsidRPr="00CB6B47">
          <w:rPr>
            <w:rFonts w:ascii="Book Antiqua" w:eastAsia="Times New Roman" w:hAnsi="Book Antiqua" w:cs="Times New Roman"/>
            <w:color w:val="0000FF"/>
            <w:kern w:val="0"/>
            <w:sz w:val="20"/>
            <w:szCs w:val="20"/>
            <w:u w:val="single"/>
            <w:lang w:eastAsia="pl-PL"/>
            <w14:ligatures w14:val="none"/>
          </w:rPr>
          <w:t>[23]</w:t>
        </w:r>
      </w:hyperlink>
      <w:r w:rsidR="00281F7E" w:rsidRPr="00CB6B47">
        <w:rPr>
          <w:rFonts w:ascii="Book Antiqua" w:eastAsia="Times New Roman" w:hAnsi="Book Antiqua" w:cs="Times New Roman"/>
          <w:kern w:val="0"/>
          <w:sz w:val="20"/>
          <w:szCs w:val="20"/>
          <w:lang w:eastAsia="pl-PL"/>
          <w14:ligatures w14:val="none"/>
        </w:rPr>
        <w:t xml:space="preserve"> </w:t>
      </w:r>
      <w:r w:rsidR="00AB2E70" w:rsidRPr="00CB6B47">
        <w:rPr>
          <w:rFonts w:ascii="Book Antiqua" w:eastAsia="Times New Roman" w:hAnsi="Book Antiqua" w:cs="Times New Roman"/>
          <w:kern w:val="0"/>
          <w:sz w:val="20"/>
          <w:szCs w:val="20"/>
          <w:lang w:eastAsia="pl-PL"/>
          <w14:ligatures w14:val="none"/>
        </w:rPr>
        <w:t>Nr</w:t>
      </w:r>
      <w:r w:rsidR="00281F7E" w:rsidRPr="00CB6B47">
        <w:rPr>
          <w:rFonts w:ascii="Book Antiqua" w:eastAsia="Times New Roman" w:hAnsi="Book Antiqua" w:cs="Times New Roman"/>
          <w:kern w:val="0"/>
          <w:sz w:val="20"/>
          <w:szCs w:val="20"/>
          <w:lang w:eastAsia="pl-PL"/>
          <w14:ligatures w14:val="none"/>
        </w:rPr>
        <w:t xml:space="preserve"> 258</w:t>
      </w:r>
    </w:p>
    <w:p w14:paraId="52B8B781" w14:textId="7777777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7" w:anchor="note-24-up" w:history="1">
        <w:r w:rsidR="00281F7E" w:rsidRPr="00CB6B47">
          <w:rPr>
            <w:rFonts w:ascii="Book Antiqua" w:eastAsia="Times New Roman" w:hAnsi="Book Antiqua" w:cs="Times New Roman"/>
            <w:color w:val="0000FF"/>
            <w:kern w:val="0"/>
            <w:sz w:val="20"/>
            <w:szCs w:val="20"/>
            <w:u w:val="single"/>
            <w:lang w:eastAsia="pl-PL"/>
            <w14:ligatures w14:val="none"/>
          </w:rPr>
          <w:t>[24</w:t>
        </w:r>
      </w:hyperlink>
      <w:r w:rsidR="00281F7E" w:rsidRPr="00CB6B47">
        <w:rPr>
          <w:rFonts w:ascii="Book Antiqua" w:eastAsia="Times New Roman" w:hAnsi="Book Antiqua" w:cs="Times New Roman"/>
          <w:kern w:val="0"/>
          <w:sz w:val="20"/>
          <w:szCs w:val="20"/>
          <w:lang w:eastAsia="pl-PL"/>
          <w14:ligatures w14:val="none"/>
        </w:rPr>
        <w:t>] Przemówienie radiowe do wiernych z okazji Bożego Narodzenia, 24 grudnia 1948 r.</w:t>
      </w:r>
    </w:p>
    <w:p w14:paraId="1364B060" w14:textId="77777777"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8" w:anchor="note-25-up" w:history="1">
        <w:r w:rsidR="00281F7E" w:rsidRPr="00CB6B47">
          <w:rPr>
            <w:rFonts w:ascii="Book Antiqua" w:eastAsia="Times New Roman" w:hAnsi="Book Antiqua" w:cs="Times New Roman"/>
            <w:color w:val="0000FF"/>
            <w:kern w:val="0"/>
            <w:sz w:val="20"/>
            <w:szCs w:val="20"/>
            <w:u w:val="single"/>
            <w:lang w:eastAsia="pl-PL"/>
            <w14:ligatures w14:val="none"/>
          </w:rPr>
          <w:t>[25]</w:t>
        </w:r>
      </w:hyperlink>
      <w:r w:rsidR="00281F7E" w:rsidRPr="00CB6B47">
        <w:rPr>
          <w:rFonts w:ascii="Book Antiqua" w:eastAsia="Times New Roman" w:hAnsi="Book Antiqua" w:cs="Times New Roman"/>
          <w:kern w:val="0"/>
          <w:sz w:val="20"/>
          <w:szCs w:val="20"/>
          <w:lang w:eastAsia="pl-PL"/>
          <w14:ligatures w14:val="none"/>
        </w:rPr>
        <w:t xml:space="preserve"> Por. Przemówienie do Korpusu Dyplomatycznego akredytowanego przy Stolicy Apostolskiej, Watykan, 8 stycznia 2024 r.</w:t>
      </w:r>
    </w:p>
    <w:p w14:paraId="18CF048E" w14:textId="2D3FA150"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59" w:anchor="note-26-up" w:history="1">
        <w:r w:rsidR="00281F7E" w:rsidRPr="00CB6B47">
          <w:rPr>
            <w:rFonts w:ascii="Book Antiqua" w:eastAsia="Times New Roman" w:hAnsi="Book Antiqua" w:cs="Times New Roman"/>
            <w:color w:val="0000FF"/>
            <w:kern w:val="0"/>
            <w:sz w:val="20"/>
            <w:szCs w:val="20"/>
            <w:u w:val="single"/>
            <w:lang w:eastAsia="pl-PL"/>
            <w14:ligatures w14:val="none"/>
          </w:rPr>
          <w:t>[26]</w:t>
        </w:r>
      </w:hyperlink>
      <w:r w:rsidR="00281F7E" w:rsidRPr="00CB6B47">
        <w:rPr>
          <w:rFonts w:ascii="Book Antiqua" w:eastAsia="Times New Roman" w:hAnsi="Book Antiqua" w:cs="Times New Roman"/>
          <w:kern w:val="0"/>
          <w:sz w:val="20"/>
          <w:szCs w:val="20"/>
          <w:lang w:eastAsia="pl-PL"/>
          <w14:ligatures w14:val="none"/>
        </w:rPr>
        <w:t xml:space="preserve"> Por. Przemówienie z okazji Dnia Pokoju </w:t>
      </w:r>
      <w:r w:rsidR="00AB2E70" w:rsidRPr="00CB6B47">
        <w:rPr>
          <w:rFonts w:ascii="Book Antiqua" w:eastAsia="Times New Roman" w:hAnsi="Book Antiqua" w:cs="Times New Roman"/>
          <w:kern w:val="0"/>
          <w:sz w:val="20"/>
          <w:szCs w:val="20"/>
          <w:lang w:eastAsia="pl-PL"/>
          <w14:ligatures w14:val="none"/>
        </w:rPr>
        <w:t>„J</w:t>
      </w:r>
      <w:r w:rsidR="00281F7E" w:rsidRPr="00CB6B47">
        <w:rPr>
          <w:rFonts w:ascii="Book Antiqua" w:eastAsia="Times New Roman" w:hAnsi="Book Antiqua" w:cs="Times New Roman"/>
          <w:kern w:val="0"/>
          <w:sz w:val="20"/>
          <w:szCs w:val="20"/>
          <w:lang w:eastAsia="pl-PL"/>
          <w14:ligatures w14:val="none"/>
        </w:rPr>
        <w:t>eśli chcesz pokoju, pracuj na rzecz sprawiedliwości", 1 stycznia 1972 r.</w:t>
      </w:r>
    </w:p>
    <w:p w14:paraId="58EE7F78" w14:textId="7DDE7C3F" w:rsidR="00B759EA" w:rsidRPr="00CB6B47" w:rsidRDefault="00000000" w:rsidP="00822EC1">
      <w:pPr>
        <w:spacing w:after="0" w:line="276" w:lineRule="auto"/>
        <w:jc w:val="both"/>
        <w:rPr>
          <w:rFonts w:ascii="Book Antiqua" w:eastAsia="Times New Roman" w:hAnsi="Book Antiqua" w:cs="Times New Roman"/>
          <w:bCs/>
          <w:kern w:val="0"/>
          <w:sz w:val="24"/>
          <w:szCs w:val="24"/>
          <w:lang w:eastAsia="pl-PL"/>
          <w14:ligatures w14:val="none"/>
        </w:rPr>
      </w:pPr>
      <w:hyperlink r:id="rId60" w:anchor="note-27-up" w:history="1">
        <w:r w:rsidR="00281F7E" w:rsidRPr="00CB6B47">
          <w:rPr>
            <w:rFonts w:ascii="Book Antiqua" w:eastAsia="Times New Roman" w:hAnsi="Book Antiqua" w:cs="Times New Roman"/>
            <w:color w:val="0000FF"/>
            <w:kern w:val="0"/>
            <w:sz w:val="20"/>
            <w:szCs w:val="20"/>
            <w:u w:val="single"/>
            <w:lang w:eastAsia="pl-PL"/>
            <w14:ligatures w14:val="none"/>
          </w:rPr>
          <w:t>[27]</w:t>
        </w:r>
      </w:hyperlink>
      <w:r w:rsidR="00281F7E" w:rsidRPr="00CB6B47">
        <w:rPr>
          <w:rFonts w:ascii="Book Antiqua" w:eastAsia="Times New Roman" w:hAnsi="Book Antiqua" w:cs="Times New Roman"/>
          <w:kern w:val="0"/>
          <w:sz w:val="20"/>
          <w:szCs w:val="20"/>
          <w:lang w:eastAsia="pl-PL"/>
          <w14:ligatures w14:val="none"/>
        </w:rPr>
        <w:t xml:space="preserve"> Zob. Akty i uchwały Lwowskich </w:t>
      </w:r>
      <w:r w:rsidR="00AB2E70" w:rsidRPr="00CB6B47">
        <w:rPr>
          <w:rFonts w:ascii="Book Antiqua" w:eastAsia="Times New Roman" w:hAnsi="Book Antiqua" w:cs="Times New Roman"/>
          <w:kern w:val="0"/>
          <w:sz w:val="20"/>
          <w:szCs w:val="20"/>
          <w:lang w:eastAsia="pl-PL"/>
          <w14:ligatures w14:val="none"/>
        </w:rPr>
        <w:t>Soborów</w:t>
      </w:r>
      <w:r w:rsidR="00281F7E" w:rsidRPr="00CB6B47">
        <w:rPr>
          <w:rFonts w:ascii="Book Antiqua" w:eastAsia="Times New Roman" w:hAnsi="Book Antiqua" w:cs="Times New Roman"/>
          <w:kern w:val="0"/>
          <w:sz w:val="20"/>
          <w:szCs w:val="20"/>
          <w:lang w:eastAsia="pl-PL"/>
          <w14:ligatures w14:val="none"/>
        </w:rPr>
        <w:t xml:space="preserve"> Archi</w:t>
      </w:r>
      <w:r w:rsidR="00AB2E70" w:rsidRPr="00CB6B47">
        <w:rPr>
          <w:rFonts w:ascii="Book Antiqua" w:eastAsia="Times New Roman" w:hAnsi="Book Antiqua" w:cs="Times New Roman"/>
          <w:kern w:val="0"/>
          <w:sz w:val="20"/>
          <w:szCs w:val="20"/>
          <w:lang w:eastAsia="pl-PL"/>
          <w14:ligatures w14:val="none"/>
        </w:rPr>
        <w:t>eparchi</w:t>
      </w:r>
      <w:r w:rsidR="00281F7E" w:rsidRPr="00CB6B47">
        <w:rPr>
          <w:rFonts w:ascii="Book Antiqua" w:eastAsia="Times New Roman" w:hAnsi="Book Antiqua" w:cs="Times New Roman"/>
          <w:kern w:val="0"/>
          <w:sz w:val="20"/>
          <w:szCs w:val="20"/>
          <w:lang w:eastAsia="pl-PL"/>
          <w14:ligatures w14:val="none"/>
        </w:rPr>
        <w:t>alnych z lat 1940-1943 pod przewodnictwem metropolity Andr</w:t>
      </w:r>
      <w:r w:rsidR="00AB2E70" w:rsidRPr="00CB6B47">
        <w:rPr>
          <w:rFonts w:ascii="Book Antiqua" w:eastAsia="Times New Roman" w:hAnsi="Book Antiqua" w:cs="Times New Roman"/>
          <w:kern w:val="0"/>
          <w:sz w:val="20"/>
          <w:szCs w:val="20"/>
          <w:lang w:eastAsia="pl-PL"/>
          <w14:ligatures w14:val="none"/>
        </w:rPr>
        <w:t>z</w:t>
      </w:r>
      <w:r w:rsidR="00281F7E" w:rsidRPr="00CB6B47">
        <w:rPr>
          <w:rFonts w:ascii="Book Antiqua" w:eastAsia="Times New Roman" w:hAnsi="Book Antiqua" w:cs="Times New Roman"/>
          <w:kern w:val="0"/>
          <w:sz w:val="20"/>
          <w:szCs w:val="20"/>
          <w:lang w:eastAsia="pl-PL"/>
          <w14:ligatures w14:val="none"/>
        </w:rPr>
        <w:t>eja Szeptyckiego, Winnipeg, 1984.</w:t>
      </w:r>
      <w:r w:rsidR="00AB2E70" w:rsidRPr="00CB6B47">
        <w:rPr>
          <w:rFonts w:ascii="Book Antiqua" w:eastAsia="Times New Roman" w:hAnsi="Book Antiqua" w:cs="Times New Roman"/>
          <w:kern w:val="0"/>
          <w:sz w:val="20"/>
          <w:szCs w:val="20"/>
          <w:lang w:eastAsia="pl-PL"/>
          <w14:ligatures w14:val="none"/>
        </w:rPr>
        <w:t xml:space="preserve"> </w:t>
      </w:r>
    </w:p>
    <w:p w14:paraId="7455539D" w14:textId="77777777" w:rsidR="003124DB" w:rsidRPr="00CB6B47" w:rsidRDefault="003124DB" w:rsidP="00822EC1">
      <w:pPr>
        <w:spacing w:after="0" w:line="276" w:lineRule="auto"/>
        <w:jc w:val="both"/>
        <w:rPr>
          <w:rFonts w:ascii="Book Antiqua" w:hAnsi="Book Antiqua"/>
        </w:rPr>
      </w:pPr>
    </w:p>
    <w:sectPr w:rsidR="003124DB" w:rsidRPr="00CB6B47" w:rsidSect="00065932">
      <w:footerReference w:type="default" r:id="rId6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69A8" w14:textId="77777777" w:rsidR="00065932" w:rsidRDefault="00065932" w:rsidP="00822EC1">
      <w:pPr>
        <w:spacing w:after="0" w:line="240" w:lineRule="auto"/>
      </w:pPr>
      <w:r>
        <w:separator/>
      </w:r>
    </w:p>
  </w:endnote>
  <w:endnote w:type="continuationSeparator" w:id="0">
    <w:p w14:paraId="406A6CD0" w14:textId="77777777" w:rsidR="00065932" w:rsidRDefault="00065932" w:rsidP="0082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56593"/>
      <w:docPartObj>
        <w:docPartGallery w:val="Page Numbers (Bottom of Page)"/>
        <w:docPartUnique/>
      </w:docPartObj>
    </w:sdtPr>
    <w:sdtEndPr>
      <w:rPr>
        <w:noProof/>
      </w:rPr>
    </w:sdtEndPr>
    <w:sdtContent>
      <w:p w14:paraId="4DC23379" w14:textId="5A8CA4B8" w:rsidR="00822EC1" w:rsidRDefault="00822EC1">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434C9BCA" w14:textId="77777777" w:rsidR="00822EC1" w:rsidRDefault="00822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9F78" w14:textId="77777777" w:rsidR="00065932" w:rsidRDefault="00065932" w:rsidP="00822EC1">
      <w:pPr>
        <w:spacing w:after="0" w:line="240" w:lineRule="auto"/>
      </w:pPr>
      <w:r>
        <w:separator/>
      </w:r>
    </w:p>
  </w:footnote>
  <w:footnote w:type="continuationSeparator" w:id="0">
    <w:p w14:paraId="4218ED3C" w14:textId="77777777" w:rsidR="00065932" w:rsidRDefault="00065932" w:rsidP="00822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26594"/>
    <w:multiLevelType w:val="hybridMultilevel"/>
    <w:tmpl w:val="43B86A5A"/>
    <w:lvl w:ilvl="0" w:tplc="6316C3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431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32"/>
    <w:rsid w:val="00000212"/>
    <w:rsid w:val="00002D13"/>
    <w:rsid w:val="00010666"/>
    <w:rsid w:val="0003343F"/>
    <w:rsid w:val="00035580"/>
    <w:rsid w:val="000506D2"/>
    <w:rsid w:val="00065932"/>
    <w:rsid w:val="00070C55"/>
    <w:rsid w:val="0007462B"/>
    <w:rsid w:val="00097C53"/>
    <w:rsid w:val="000B0304"/>
    <w:rsid w:val="000C1D24"/>
    <w:rsid w:val="000D2CC1"/>
    <w:rsid w:val="000E0C54"/>
    <w:rsid w:val="001100D1"/>
    <w:rsid w:val="0011676A"/>
    <w:rsid w:val="00162784"/>
    <w:rsid w:val="001708EE"/>
    <w:rsid w:val="0017333A"/>
    <w:rsid w:val="0017461C"/>
    <w:rsid w:val="001B5EDC"/>
    <w:rsid w:val="001B64CC"/>
    <w:rsid w:val="001E1BDC"/>
    <w:rsid w:val="001E25BA"/>
    <w:rsid w:val="001F2C06"/>
    <w:rsid w:val="00212BFF"/>
    <w:rsid w:val="00223BE6"/>
    <w:rsid w:val="00225BC7"/>
    <w:rsid w:val="002329BD"/>
    <w:rsid w:val="00251DD2"/>
    <w:rsid w:val="00281F7E"/>
    <w:rsid w:val="0028792F"/>
    <w:rsid w:val="0029557E"/>
    <w:rsid w:val="002C7C1E"/>
    <w:rsid w:val="002E73A4"/>
    <w:rsid w:val="00304ECE"/>
    <w:rsid w:val="00310A90"/>
    <w:rsid w:val="003124DB"/>
    <w:rsid w:val="0031360D"/>
    <w:rsid w:val="00316C9B"/>
    <w:rsid w:val="003B0E86"/>
    <w:rsid w:val="003C6635"/>
    <w:rsid w:val="003D4703"/>
    <w:rsid w:val="00405325"/>
    <w:rsid w:val="00427CFB"/>
    <w:rsid w:val="00471927"/>
    <w:rsid w:val="004744AE"/>
    <w:rsid w:val="00475499"/>
    <w:rsid w:val="00497D0A"/>
    <w:rsid w:val="004B592E"/>
    <w:rsid w:val="004D08F4"/>
    <w:rsid w:val="004E7DE1"/>
    <w:rsid w:val="004F074C"/>
    <w:rsid w:val="004F1BE8"/>
    <w:rsid w:val="004F4F7A"/>
    <w:rsid w:val="00526CCE"/>
    <w:rsid w:val="005548B2"/>
    <w:rsid w:val="00576166"/>
    <w:rsid w:val="005B11F9"/>
    <w:rsid w:val="005D219F"/>
    <w:rsid w:val="005D40FB"/>
    <w:rsid w:val="005E1598"/>
    <w:rsid w:val="005E49E9"/>
    <w:rsid w:val="005F0C36"/>
    <w:rsid w:val="00601B7B"/>
    <w:rsid w:val="006139E8"/>
    <w:rsid w:val="006156A2"/>
    <w:rsid w:val="00617E96"/>
    <w:rsid w:val="00625D80"/>
    <w:rsid w:val="00644E16"/>
    <w:rsid w:val="006776DB"/>
    <w:rsid w:val="00697D7E"/>
    <w:rsid w:val="006A0958"/>
    <w:rsid w:val="006A139B"/>
    <w:rsid w:val="006A6D90"/>
    <w:rsid w:val="006B4EBD"/>
    <w:rsid w:val="006E0D81"/>
    <w:rsid w:val="00700080"/>
    <w:rsid w:val="0071084C"/>
    <w:rsid w:val="007152B3"/>
    <w:rsid w:val="007176D6"/>
    <w:rsid w:val="007265F8"/>
    <w:rsid w:val="00741299"/>
    <w:rsid w:val="007458DB"/>
    <w:rsid w:val="00761AD9"/>
    <w:rsid w:val="0076740B"/>
    <w:rsid w:val="007A357A"/>
    <w:rsid w:val="007D1B7B"/>
    <w:rsid w:val="00805432"/>
    <w:rsid w:val="008100C2"/>
    <w:rsid w:val="008129EF"/>
    <w:rsid w:val="00822EC1"/>
    <w:rsid w:val="008276F1"/>
    <w:rsid w:val="008433CE"/>
    <w:rsid w:val="008A2F94"/>
    <w:rsid w:val="008A6F0E"/>
    <w:rsid w:val="008F49BD"/>
    <w:rsid w:val="00911035"/>
    <w:rsid w:val="00923942"/>
    <w:rsid w:val="00923CB9"/>
    <w:rsid w:val="009331DF"/>
    <w:rsid w:val="00933B99"/>
    <w:rsid w:val="0094551F"/>
    <w:rsid w:val="00961DE4"/>
    <w:rsid w:val="009715BC"/>
    <w:rsid w:val="009753D8"/>
    <w:rsid w:val="009758C3"/>
    <w:rsid w:val="00975E48"/>
    <w:rsid w:val="00976558"/>
    <w:rsid w:val="009B4309"/>
    <w:rsid w:val="009B7BAD"/>
    <w:rsid w:val="009C5F56"/>
    <w:rsid w:val="009D0AAE"/>
    <w:rsid w:val="00A02DD5"/>
    <w:rsid w:val="00A13702"/>
    <w:rsid w:val="00A14223"/>
    <w:rsid w:val="00A44798"/>
    <w:rsid w:val="00A54C17"/>
    <w:rsid w:val="00AB2E70"/>
    <w:rsid w:val="00AE582C"/>
    <w:rsid w:val="00AF066C"/>
    <w:rsid w:val="00B11EE0"/>
    <w:rsid w:val="00B20FD4"/>
    <w:rsid w:val="00B332A3"/>
    <w:rsid w:val="00B417B1"/>
    <w:rsid w:val="00B63301"/>
    <w:rsid w:val="00B7448A"/>
    <w:rsid w:val="00B759EA"/>
    <w:rsid w:val="00BA7BDF"/>
    <w:rsid w:val="00BB43E2"/>
    <w:rsid w:val="00BE192D"/>
    <w:rsid w:val="00C05554"/>
    <w:rsid w:val="00C05B11"/>
    <w:rsid w:val="00C61D2B"/>
    <w:rsid w:val="00C664D2"/>
    <w:rsid w:val="00CA5320"/>
    <w:rsid w:val="00CB6B47"/>
    <w:rsid w:val="00CD1C5A"/>
    <w:rsid w:val="00CD6826"/>
    <w:rsid w:val="00CD7518"/>
    <w:rsid w:val="00CF55A6"/>
    <w:rsid w:val="00D114B4"/>
    <w:rsid w:val="00D11D85"/>
    <w:rsid w:val="00D25C51"/>
    <w:rsid w:val="00D26A44"/>
    <w:rsid w:val="00D36005"/>
    <w:rsid w:val="00D44497"/>
    <w:rsid w:val="00D64187"/>
    <w:rsid w:val="00D667E1"/>
    <w:rsid w:val="00D73E77"/>
    <w:rsid w:val="00D84BA9"/>
    <w:rsid w:val="00D855BC"/>
    <w:rsid w:val="00DA1C8B"/>
    <w:rsid w:val="00DA42D5"/>
    <w:rsid w:val="00DD1333"/>
    <w:rsid w:val="00DD63F9"/>
    <w:rsid w:val="00DD6BA6"/>
    <w:rsid w:val="00DD74B0"/>
    <w:rsid w:val="00DF3B60"/>
    <w:rsid w:val="00E00335"/>
    <w:rsid w:val="00E25D9B"/>
    <w:rsid w:val="00E304E7"/>
    <w:rsid w:val="00E81502"/>
    <w:rsid w:val="00EB1B5E"/>
    <w:rsid w:val="00EC55C9"/>
    <w:rsid w:val="00EF55CD"/>
    <w:rsid w:val="00F41A29"/>
    <w:rsid w:val="00F57005"/>
    <w:rsid w:val="00F64F7F"/>
    <w:rsid w:val="00F662B4"/>
    <w:rsid w:val="00F93F98"/>
    <w:rsid w:val="00F945CE"/>
    <w:rsid w:val="00FB1139"/>
    <w:rsid w:val="00FB1AEE"/>
    <w:rsid w:val="00FB7144"/>
    <w:rsid w:val="00FC4DEC"/>
    <w:rsid w:val="00FD6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FAAA"/>
  <w15:chartTrackingRefBased/>
  <w15:docId w15:val="{CA31772C-5518-4E22-8FC6-4E206065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3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3E77"/>
    <w:rPr>
      <w:color w:val="0563C1" w:themeColor="hyperlink"/>
      <w:u w:val="single"/>
    </w:rPr>
  </w:style>
  <w:style w:type="character" w:customStyle="1" w:styleId="UnresolvedMention1">
    <w:name w:val="Unresolved Mention1"/>
    <w:basedOn w:val="Domylnaczcionkaakapitu"/>
    <w:uiPriority w:val="99"/>
    <w:semiHidden/>
    <w:unhideWhenUsed/>
    <w:rsid w:val="00D73E77"/>
    <w:rPr>
      <w:color w:val="605E5C"/>
      <w:shd w:val="clear" w:color="auto" w:fill="E1DFDD"/>
    </w:rPr>
  </w:style>
  <w:style w:type="paragraph" w:styleId="Bezodstpw">
    <w:name w:val="No Spacing"/>
    <w:uiPriority w:val="1"/>
    <w:qFormat/>
    <w:rsid w:val="00D114B4"/>
    <w:pPr>
      <w:spacing w:after="0" w:line="240" w:lineRule="auto"/>
    </w:pPr>
  </w:style>
  <w:style w:type="paragraph" w:styleId="Akapitzlist">
    <w:name w:val="List Paragraph"/>
    <w:basedOn w:val="Normalny"/>
    <w:uiPriority w:val="34"/>
    <w:qFormat/>
    <w:rsid w:val="00822EC1"/>
    <w:pPr>
      <w:ind w:left="720"/>
      <w:contextualSpacing/>
    </w:pPr>
  </w:style>
  <w:style w:type="paragraph" w:styleId="Nagwek">
    <w:name w:val="header"/>
    <w:basedOn w:val="Normalny"/>
    <w:link w:val="NagwekZnak"/>
    <w:uiPriority w:val="99"/>
    <w:unhideWhenUsed/>
    <w:rsid w:val="00822EC1"/>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822EC1"/>
  </w:style>
  <w:style w:type="paragraph" w:styleId="Stopka">
    <w:name w:val="footer"/>
    <w:basedOn w:val="Normalny"/>
    <w:link w:val="StopkaZnak"/>
    <w:uiPriority w:val="99"/>
    <w:unhideWhenUsed/>
    <w:rsid w:val="00822EC1"/>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82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8638">
      <w:bodyDiv w:val="1"/>
      <w:marLeft w:val="0"/>
      <w:marRight w:val="0"/>
      <w:marTop w:val="0"/>
      <w:marBottom w:val="0"/>
      <w:divBdr>
        <w:top w:val="none" w:sz="0" w:space="0" w:color="auto"/>
        <w:left w:val="none" w:sz="0" w:space="0" w:color="auto"/>
        <w:bottom w:val="none" w:sz="0" w:space="0" w:color="auto"/>
        <w:right w:val="none" w:sz="0" w:space="0" w:color="auto"/>
      </w:divBdr>
      <w:divsChild>
        <w:div w:id="1998878457">
          <w:marLeft w:val="0"/>
          <w:marRight w:val="0"/>
          <w:marTop w:val="0"/>
          <w:marBottom w:val="0"/>
          <w:divBdr>
            <w:top w:val="none" w:sz="0" w:space="0" w:color="auto"/>
            <w:left w:val="none" w:sz="0" w:space="0" w:color="auto"/>
            <w:bottom w:val="none" w:sz="0" w:space="0" w:color="auto"/>
            <w:right w:val="none" w:sz="0" w:space="0" w:color="auto"/>
          </w:divBdr>
          <w:divsChild>
            <w:div w:id="827290135">
              <w:marLeft w:val="0"/>
              <w:marRight w:val="0"/>
              <w:marTop w:val="0"/>
              <w:marBottom w:val="0"/>
              <w:divBdr>
                <w:top w:val="none" w:sz="0" w:space="0" w:color="auto"/>
                <w:left w:val="none" w:sz="0" w:space="0" w:color="auto"/>
                <w:bottom w:val="none" w:sz="0" w:space="0" w:color="auto"/>
                <w:right w:val="none" w:sz="0" w:space="0" w:color="auto"/>
              </w:divBdr>
            </w:div>
            <w:div w:id="1960142770">
              <w:marLeft w:val="0"/>
              <w:marRight w:val="0"/>
              <w:marTop w:val="0"/>
              <w:marBottom w:val="0"/>
              <w:divBdr>
                <w:top w:val="none" w:sz="0" w:space="0" w:color="auto"/>
                <w:left w:val="none" w:sz="0" w:space="0" w:color="auto"/>
                <w:bottom w:val="none" w:sz="0" w:space="0" w:color="auto"/>
                <w:right w:val="none" w:sz="0" w:space="0" w:color="auto"/>
              </w:divBdr>
            </w:div>
            <w:div w:id="875048698">
              <w:marLeft w:val="0"/>
              <w:marRight w:val="0"/>
              <w:marTop w:val="0"/>
              <w:marBottom w:val="0"/>
              <w:divBdr>
                <w:top w:val="none" w:sz="0" w:space="0" w:color="auto"/>
                <w:left w:val="none" w:sz="0" w:space="0" w:color="auto"/>
                <w:bottom w:val="none" w:sz="0" w:space="0" w:color="auto"/>
                <w:right w:val="none" w:sz="0" w:space="0" w:color="auto"/>
              </w:divBdr>
            </w:div>
            <w:div w:id="1887837236">
              <w:marLeft w:val="0"/>
              <w:marRight w:val="0"/>
              <w:marTop w:val="0"/>
              <w:marBottom w:val="0"/>
              <w:divBdr>
                <w:top w:val="none" w:sz="0" w:space="0" w:color="auto"/>
                <w:left w:val="none" w:sz="0" w:space="0" w:color="auto"/>
                <w:bottom w:val="none" w:sz="0" w:space="0" w:color="auto"/>
                <w:right w:val="none" w:sz="0" w:space="0" w:color="auto"/>
              </w:divBdr>
              <w:divsChild>
                <w:div w:id="65878631">
                  <w:marLeft w:val="0"/>
                  <w:marRight w:val="0"/>
                  <w:marTop w:val="0"/>
                  <w:marBottom w:val="0"/>
                  <w:divBdr>
                    <w:top w:val="none" w:sz="0" w:space="0" w:color="auto"/>
                    <w:left w:val="none" w:sz="0" w:space="0" w:color="auto"/>
                    <w:bottom w:val="none" w:sz="0" w:space="0" w:color="auto"/>
                    <w:right w:val="none" w:sz="0" w:space="0" w:color="auto"/>
                  </w:divBdr>
                  <w:divsChild>
                    <w:div w:id="1612132325">
                      <w:marLeft w:val="0"/>
                      <w:marRight w:val="0"/>
                      <w:marTop w:val="0"/>
                      <w:marBottom w:val="0"/>
                      <w:divBdr>
                        <w:top w:val="none" w:sz="0" w:space="0" w:color="auto"/>
                        <w:left w:val="none" w:sz="0" w:space="0" w:color="auto"/>
                        <w:bottom w:val="none" w:sz="0" w:space="0" w:color="auto"/>
                        <w:right w:val="none" w:sz="0" w:space="0" w:color="auto"/>
                      </w:divBdr>
                      <w:divsChild>
                        <w:div w:id="13655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035">
                  <w:marLeft w:val="0"/>
                  <w:marRight w:val="0"/>
                  <w:marTop w:val="0"/>
                  <w:marBottom w:val="0"/>
                  <w:divBdr>
                    <w:top w:val="none" w:sz="0" w:space="0" w:color="auto"/>
                    <w:left w:val="none" w:sz="0" w:space="0" w:color="auto"/>
                    <w:bottom w:val="none" w:sz="0" w:space="0" w:color="auto"/>
                    <w:right w:val="none" w:sz="0" w:space="0" w:color="auto"/>
                  </w:divBdr>
                  <w:divsChild>
                    <w:div w:id="1375420013">
                      <w:marLeft w:val="0"/>
                      <w:marRight w:val="0"/>
                      <w:marTop w:val="0"/>
                      <w:marBottom w:val="0"/>
                      <w:divBdr>
                        <w:top w:val="none" w:sz="0" w:space="0" w:color="auto"/>
                        <w:left w:val="none" w:sz="0" w:space="0" w:color="auto"/>
                        <w:bottom w:val="none" w:sz="0" w:space="0" w:color="auto"/>
                        <w:right w:val="none" w:sz="0" w:space="0" w:color="auto"/>
                      </w:divBdr>
                      <w:divsChild>
                        <w:div w:id="4474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0542">
                  <w:marLeft w:val="0"/>
                  <w:marRight w:val="0"/>
                  <w:marTop w:val="0"/>
                  <w:marBottom w:val="0"/>
                  <w:divBdr>
                    <w:top w:val="none" w:sz="0" w:space="0" w:color="auto"/>
                    <w:left w:val="none" w:sz="0" w:space="0" w:color="auto"/>
                    <w:bottom w:val="none" w:sz="0" w:space="0" w:color="auto"/>
                    <w:right w:val="none" w:sz="0" w:space="0" w:color="auto"/>
                  </w:divBdr>
                  <w:divsChild>
                    <w:div w:id="763768215">
                      <w:marLeft w:val="0"/>
                      <w:marRight w:val="0"/>
                      <w:marTop w:val="0"/>
                      <w:marBottom w:val="0"/>
                      <w:divBdr>
                        <w:top w:val="none" w:sz="0" w:space="0" w:color="auto"/>
                        <w:left w:val="none" w:sz="0" w:space="0" w:color="auto"/>
                        <w:bottom w:val="none" w:sz="0" w:space="0" w:color="auto"/>
                        <w:right w:val="none" w:sz="0" w:space="0" w:color="auto"/>
                      </w:divBdr>
                      <w:divsChild>
                        <w:div w:id="20799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739">
                  <w:marLeft w:val="0"/>
                  <w:marRight w:val="0"/>
                  <w:marTop w:val="0"/>
                  <w:marBottom w:val="0"/>
                  <w:divBdr>
                    <w:top w:val="none" w:sz="0" w:space="0" w:color="auto"/>
                    <w:left w:val="none" w:sz="0" w:space="0" w:color="auto"/>
                    <w:bottom w:val="none" w:sz="0" w:space="0" w:color="auto"/>
                    <w:right w:val="none" w:sz="0" w:space="0" w:color="auto"/>
                  </w:divBdr>
                  <w:divsChild>
                    <w:div w:id="288704821">
                      <w:marLeft w:val="0"/>
                      <w:marRight w:val="0"/>
                      <w:marTop w:val="0"/>
                      <w:marBottom w:val="0"/>
                      <w:divBdr>
                        <w:top w:val="none" w:sz="0" w:space="0" w:color="auto"/>
                        <w:left w:val="none" w:sz="0" w:space="0" w:color="auto"/>
                        <w:bottom w:val="none" w:sz="0" w:space="0" w:color="auto"/>
                        <w:right w:val="none" w:sz="0" w:space="0" w:color="auto"/>
                      </w:divBdr>
                      <w:divsChild>
                        <w:div w:id="811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nod.ugcc.ua/data/ryatuyte-prygnoblenogo-z-ruky-gnobytelya-r-22-3-poslannya-arhyreyskogo-synodu-ugkts-v-ukrayni-shchodo-viyny-ta-spravedlyvogo-myru-v-konteksti-novyh-ideologiy-14110/" TargetMode="External"/><Relationship Id="rId18" Type="http://schemas.openxmlformats.org/officeDocument/2006/relationships/hyperlink" Target="https://synod.ugcc.ua/data/ryatuyte-prygnoblenogo-z-ruky-gnobytelya-r-22-3-poslannya-arhyreyskogo-synodu-ugkts-v-ukrayni-shchodo-viyny-ta-spravedlyvogo-myru-v-konteksti-novyh-ideologiy-14110/" TargetMode="External"/><Relationship Id="rId26" Type="http://schemas.openxmlformats.org/officeDocument/2006/relationships/hyperlink" Target="https://synod.ugcc.ua/data/ryatuyte-prygnoblenogo-z-ruky-gnobytelya-r-22-3-poslannya-arhyreyskogo-synodu-ugkts-v-ukrayni-shchodo-viyny-ta-spravedlyvogo-myru-v-konteksti-novyh-ideologiy-14110/" TargetMode="External"/><Relationship Id="rId39" Type="http://schemas.openxmlformats.org/officeDocument/2006/relationships/hyperlink" Target="https://synod.ugcc.ua/jsys/editor.html" TargetMode="External"/><Relationship Id="rId21" Type="http://schemas.openxmlformats.org/officeDocument/2006/relationships/hyperlink" Target="https://synod.ugcc.ua/data/ryatuyte-prygnoblenogo-z-ruky-gnobytelya-r-22-3-poslannya-arhyreyskogo-synodu-ugkts-v-ukrayni-shchodo-viyny-ta-spravedlyvogo-myru-v-konteksti-novyh-ideologiy-14110/" TargetMode="External"/><Relationship Id="rId34" Type="http://schemas.openxmlformats.org/officeDocument/2006/relationships/hyperlink" Target="https://synod.ugcc.ua/jsys/editor.html" TargetMode="External"/><Relationship Id="rId42" Type="http://schemas.openxmlformats.org/officeDocument/2006/relationships/hyperlink" Target="https://synod.ugcc.ua/jsys/editor.html" TargetMode="External"/><Relationship Id="rId47" Type="http://schemas.openxmlformats.org/officeDocument/2006/relationships/hyperlink" Target="https://synod.ugcc.ua/jsys/editor.html" TargetMode="External"/><Relationship Id="rId50" Type="http://schemas.openxmlformats.org/officeDocument/2006/relationships/hyperlink" Target="https://synod.ugcc.ua/jsys/editor.html" TargetMode="External"/><Relationship Id="rId55" Type="http://schemas.openxmlformats.org/officeDocument/2006/relationships/hyperlink" Target="https://synod.ugcc.ua/jsys/editor.html" TargetMode="External"/><Relationship Id="rId63" Type="http://schemas.openxmlformats.org/officeDocument/2006/relationships/theme" Target="theme/theme1.xml"/><Relationship Id="rId7" Type="http://schemas.openxmlformats.org/officeDocument/2006/relationships/hyperlink" Target="https://synod.ugcc.ua/data/ryatuyte-prygnoblenogo-z-ruky-gnobytelya-r-22-3-poslannya-arhyreyskogo-synodu-ugkts-v-ukrayni-shchodo-viyny-ta-spravedlyvogo-myru-v-konteksti-novyh-ideologiy-14110/" TargetMode="External"/><Relationship Id="rId2" Type="http://schemas.openxmlformats.org/officeDocument/2006/relationships/styles" Target="styles.xml"/><Relationship Id="rId16" Type="http://schemas.openxmlformats.org/officeDocument/2006/relationships/hyperlink" Target="https://synod.ugcc.ua/data/ryatuyte-prygnoblenogo-z-ruky-gnobytelya-r-22-3-poslannya-arhyreyskogo-synodu-ugkts-v-ukrayni-shchodo-viyny-ta-spravedlyvogo-myru-v-konteksti-novyh-ideologiy-14110/" TargetMode="External"/><Relationship Id="rId29" Type="http://schemas.openxmlformats.org/officeDocument/2006/relationships/hyperlink" Target="https://synod.ugcc.ua/data/ryatuyte-prygnoblenogo-z-ruky-gnobytelya-r-22-3-poslannya-arhyreyskogo-synodu-ugkts-v-ukrayni-shchodo-viyny-ta-spravedlyvogo-myru-v-konteksti-novyh-ideologiy-14110/" TargetMode="External"/><Relationship Id="rId11" Type="http://schemas.openxmlformats.org/officeDocument/2006/relationships/hyperlink" Target="https://synod.ugcc.ua/data/ryatuyte-prygnoblenogo-z-ruky-gnobytelya-r-22-3-poslannya-arhyreyskogo-synodu-ugkts-v-ukrayni-shchodo-viyny-ta-spravedlyvogo-myru-v-konteksti-novyh-ideologiy-14110/" TargetMode="External"/><Relationship Id="rId24" Type="http://schemas.openxmlformats.org/officeDocument/2006/relationships/hyperlink" Target="https://synod.ugcc.ua/data/ryatuyte-prygnoblenogo-z-ruky-gnobytelya-r-22-3-poslannya-arhyreyskogo-synodu-ugkts-v-ukrayni-shchodo-viyny-ta-spravedlyvogo-myru-v-konteksti-novyh-ideologiy-14110/" TargetMode="External"/><Relationship Id="rId32" Type="http://schemas.openxmlformats.org/officeDocument/2006/relationships/hyperlink" Target="https://synod.ugcc.ua/data/ryatuyte-prygnoblenogo-z-ruky-gnobytelya-r-22-3-poslannya-arhyreyskogo-synodu-ugkts-v-ukrayni-shchodo-viyny-ta-spravedlyvogo-myru-v-konteksti-novyh-ideologiy-14110/" TargetMode="External"/><Relationship Id="rId37" Type="http://schemas.openxmlformats.org/officeDocument/2006/relationships/hyperlink" Target="https://synod.ugcc.ua/jsys/editor.html" TargetMode="External"/><Relationship Id="rId40" Type="http://schemas.openxmlformats.org/officeDocument/2006/relationships/hyperlink" Target="https://synod.ugcc.ua/jsys/editor.html" TargetMode="External"/><Relationship Id="rId45" Type="http://schemas.openxmlformats.org/officeDocument/2006/relationships/hyperlink" Target="https://synod.ugcc.ua/jsys/editor.html" TargetMode="External"/><Relationship Id="rId53" Type="http://schemas.openxmlformats.org/officeDocument/2006/relationships/hyperlink" Target="https://synod.ugcc.ua/jsys/editor.html" TargetMode="External"/><Relationship Id="rId58" Type="http://schemas.openxmlformats.org/officeDocument/2006/relationships/hyperlink" Target="https://synod.ugcc.ua/jsys/editor.html"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synod.ugcc.ua/data/ryatuyte-prygnoblenogo-z-ruky-gnobytelya-r-22-3-poslannya-arhyreyskogo-synodu-ugkts-v-ukrayni-shchodo-viyny-ta-spravedlyvogo-myru-v-konteksti-novyh-ideologiy-14110/" TargetMode="External"/><Relationship Id="rId14" Type="http://schemas.openxmlformats.org/officeDocument/2006/relationships/hyperlink" Target="https://synod.ugcc.ua/data/ryatuyte-prygnoblenogo-z-ruky-gnobytelya-r-22-3-poslannya-arhyreyskogo-synodu-ugkts-v-ukrayni-shchodo-viyny-ta-spravedlyvogo-myru-v-konteksti-novyh-ideologiy-14110/" TargetMode="External"/><Relationship Id="rId22" Type="http://schemas.openxmlformats.org/officeDocument/2006/relationships/hyperlink" Target="https://synod.ugcc.ua/data/ryatuyte-prygnoblenogo-z-ruky-gnobytelya-r-22-3-poslannya-arhyreyskogo-synodu-ugkts-v-ukrayni-shchodo-viyny-ta-spravedlyvogo-myru-v-konteksti-novyh-ideologiy-14110/" TargetMode="External"/><Relationship Id="rId27" Type="http://schemas.openxmlformats.org/officeDocument/2006/relationships/hyperlink" Target="https://synod.ugcc.ua/data/ryatuyte-prygnoblenogo-z-ruky-gnobytelya-r-22-3-poslannya-arhyreyskogo-synodu-ugkts-v-ukrayni-shchodo-viyny-ta-spravedlyvogo-myru-v-konteksti-novyh-ideologiy-14110/" TargetMode="External"/><Relationship Id="rId30" Type="http://schemas.openxmlformats.org/officeDocument/2006/relationships/hyperlink" Target="https://synod.ugcc.ua/data/ryatuyte-prygnoblenogo-z-ruky-gnobytelya-r-22-3-poslannya-arhyreyskogo-synodu-ugkts-v-ukrayni-shchodo-viyny-ta-spravedlyvogo-myru-v-konteksti-novyh-ideologiy-14110/" TargetMode="External"/><Relationship Id="rId35" Type="http://schemas.openxmlformats.org/officeDocument/2006/relationships/hyperlink" Target="https://synod.ugcc.ua/jsys/editor.html" TargetMode="External"/><Relationship Id="rId43" Type="http://schemas.openxmlformats.org/officeDocument/2006/relationships/hyperlink" Target="https://synod.ugcc.ua/jsys/editor.html" TargetMode="External"/><Relationship Id="rId48" Type="http://schemas.openxmlformats.org/officeDocument/2006/relationships/hyperlink" Target="https://synod.ugcc.ua/jsys/editor.html" TargetMode="External"/><Relationship Id="rId56" Type="http://schemas.openxmlformats.org/officeDocument/2006/relationships/hyperlink" Target="https://synod.ugcc.ua/jsys/editor.html" TargetMode="External"/><Relationship Id="rId8" Type="http://schemas.openxmlformats.org/officeDocument/2006/relationships/hyperlink" Target="https://synod.ugcc.ua/data/ryatuyte-prygnoblenogo-z-ruky-gnobytelya-r-22-3-poslannya-arhyreyskogo-synodu-ugkts-v-ukrayni-shchodo-viyny-ta-spravedlyvogo-myru-v-konteksti-novyh-ideologiy-14110/" TargetMode="External"/><Relationship Id="rId51" Type="http://schemas.openxmlformats.org/officeDocument/2006/relationships/hyperlink" Target="https://synod.ugcc.ua/jsys/editor.html" TargetMode="External"/><Relationship Id="rId3" Type="http://schemas.openxmlformats.org/officeDocument/2006/relationships/settings" Target="settings.xml"/><Relationship Id="rId12" Type="http://schemas.openxmlformats.org/officeDocument/2006/relationships/hyperlink" Target="https://synod.ugcc.ua/data/ryatuyte-prygnoblenogo-z-ruky-gnobytelya-r-22-3-poslannya-arhyreyskogo-synodu-ugkts-v-ukrayni-shchodo-viyny-ta-spravedlyvogo-myru-v-konteksti-novyh-ideologiy-14110/" TargetMode="External"/><Relationship Id="rId17" Type="http://schemas.openxmlformats.org/officeDocument/2006/relationships/hyperlink" Target="https://synod.ugcc.ua/data/ryatuyte-prygnoblenogo-z-ruky-gnobytelya-r-22-3-poslannya-arhyreyskogo-synodu-ugkts-v-ukrayni-shchodo-viyny-ta-spravedlyvogo-myru-v-konteksti-novyh-ideologiy-14110/" TargetMode="External"/><Relationship Id="rId25" Type="http://schemas.openxmlformats.org/officeDocument/2006/relationships/hyperlink" Target="https://synod.ugcc.ua/data/ryatuyte-prygnoblenogo-z-ruky-gnobytelya-r-22-3-poslannya-arhyreyskogo-synodu-ugkts-v-ukrayni-shchodo-viyny-ta-spravedlyvogo-myru-v-konteksti-novyh-ideologiy-14110/" TargetMode="External"/><Relationship Id="rId33" Type="http://schemas.openxmlformats.org/officeDocument/2006/relationships/hyperlink" Target="https://synod.ugcc.ua/data/ryatuyte-prygnoblenogo-z-ruky-gnobytelya-r-22-3-poslannya-arhyreyskogo-synodu-ugkts-v-ukrayni-shchodo-viyny-ta-spravedlyvogo-myru-v-konteksti-novyh-ideologiy-14110/" TargetMode="External"/><Relationship Id="rId38" Type="http://schemas.openxmlformats.org/officeDocument/2006/relationships/hyperlink" Target="https://synod.ugcc.ua/jsys/editor.html" TargetMode="External"/><Relationship Id="rId46" Type="http://schemas.openxmlformats.org/officeDocument/2006/relationships/hyperlink" Target="https://synod.ugcc.ua/jsys/editor.html" TargetMode="External"/><Relationship Id="rId59" Type="http://schemas.openxmlformats.org/officeDocument/2006/relationships/hyperlink" Target="https://synod.ugcc.ua/jsys/editor.html" TargetMode="External"/><Relationship Id="rId20" Type="http://schemas.openxmlformats.org/officeDocument/2006/relationships/hyperlink" Target="https://synod.ugcc.ua/data/ryatuyte-prygnoblenogo-z-ruky-gnobytelya-r-22-3-poslannya-arhyreyskogo-synodu-ugkts-v-ukrayni-shchodo-viyny-ta-spravedlyvogo-myru-v-konteksti-novyh-ideologiy-14110/" TargetMode="External"/><Relationship Id="rId41" Type="http://schemas.openxmlformats.org/officeDocument/2006/relationships/hyperlink" Target="https://synod.ugcc.ua/jsys/editor.html" TargetMode="External"/><Relationship Id="rId54" Type="http://schemas.openxmlformats.org/officeDocument/2006/relationships/hyperlink" Target="https://synod.ugcc.ua/jsys/editor.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ynod.ugcc.ua/data/ryatuyte-prygnoblenogo-z-ruky-gnobytelya-r-22-3-poslannya-arhyreyskogo-synodu-ugkts-v-ukrayni-shchodo-viyny-ta-spravedlyvogo-myru-v-konteksti-novyh-ideologiy-14110/" TargetMode="External"/><Relationship Id="rId23" Type="http://schemas.openxmlformats.org/officeDocument/2006/relationships/hyperlink" Target="https://synod.ugcc.ua/data/ryatuyte-prygnoblenogo-z-ruky-gnobytelya-r-22-3-poslannya-arhyreyskogo-synodu-ugkts-v-ukrayni-shchodo-viyny-ta-spravedlyvogo-myru-v-konteksti-novyh-ideologiy-14110/" TargetMode="External"/><Relationship Id="rId28" Type="http://schemas.openxmlformats.org/officeDocument/2006/relationships/hyperlink" Target="https://synod.ugcc.ua/data/ryatuyte-prygnoblenogo-z-ruky-gnobytelya-r-22-3-poslannya-arhyreyskogo-synodu-ugkts-v-ukrayni-shchodo-viyny-ta-spravedlyvogo-myru-v-konteksti-novyh-ideologiy-14110/" TargetMode="External"/><Relationship Id="rId36" Type="http://schemas.openxmlformats.org/officeDocument/2006/relationships/hyperlink" Target="https://synod.ugcc.ua/jsys/editor.html" TargetMode="External"/><Relationship Id="rId49" Type="http://schemas.openxmlformats.org/officeDocument/2006/relationships/hyperlink" Target="https://synod.ugcc.ua/jsys/editor.html" TargetMode="External"/><Relationship Id="rId57" Type="http://schemas.openxmlformats.org/officeDocument/2006/relationships/hyperlink" Target="https://synod.ugcc.ua/jsys/editor.html" TargetMode="External"/><Relationship Id="rId10" Type="http://schemas.openxmlformats.org/officeDocument/2006/relationships/hyperlink" Target="https://synod.ugcc.ua/data/ryatuyte-prygnoblenogo-z-ruky-gnobytelya-r-22-3-poslannya-arhyreyskogo-synodu-ugkts-v-ukrayni-shchodo-viyny-ta-spravedlyvogo-myru-v-konteksti-novyh-ideologiy-14110/" TargetMode="External"/><Relationship Id="rId31" Type="http://schemas.openxmlformats.org/officeDocument/2006/relationships/hyperlink" Target="https://synod.ugcc.ua/data/ryatuyte-prygnoblenogo-z-ruky-gnobytelya-r-22-3-poslannya-arhyreyskogo-synodu-ugkts-v-ukrayni-shchodo-viyny-ta-spravedlyvogo-myru-v-konteksti-novyh-ideologiy-14110/" TargetMode="External"/><Relationship Id="rId44" Type="http://schemas.openxmlformats.org/officeDocument/2006/relationships/hyperlink" Target="https://synod.ugcc.ua/jsys/editor.html" TargetMode="External"/><Relationship Id="rId52" Type="http://schemas.openxmlformats.org/officeDocument/2006/relationships/hyperlink" Target="https://synod.ugcc.ua/jsys/editor.html" TargetMode="External"/><Relationship Id="rId60" Type="http://schemas.openxmlformats.org/officeDocument/2006/relationships/hyperlink" Target="https://synod.ugcc.ua/jsys/editor.html" TargetMode="External"/><Relationship Id="rId4" Type="http://schemas.openxmlformats.org/officeDocument/2006/relationships/webSettings" Target="webSettings.xml"/><Relationship Id="rId9" Type="http://schemas.openxmlformats.org/officeDocument/2006/relationships/hyperlink" Target="https://synod.ugcc.ua/data/ryatuyte-prygnoblenogo-z-ruky-gnobytelya-r-22-3-poslannya-arhyreyskogo-synodu-ugkts-v-ukrayni-shchodo-viyny-ta-spravedlyvogo-myru-v-konteksti-novyh-ideologiy-141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10450</Words>
  <Characters>62706</Characters>
  <Application>Microsoft Office Word</Application>
  <DocSecurity>0</DocSecurity>
  <Lines>522</Lines>
  <Paragraphs>146</Paragraphs>
  <ScaleCrop>false</ScaleCrop>
  <HeadingPairs>
    <vt:vector size="6" baseType="variant">
      <vt:variant>
        <vt:lpstr>Title</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73010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Panczak</dc:creator>
  <cp:keywords>, docId:8F07317EFED2AA990B9BC91D83AC75FA</cp:keywords>
  <dc:description/>
  <cp:lastModifiedBy>Wydział Duszpasterki i Sakramentalny</cp:lastModifiedBy>
  <cp:revision>2</cp:revision>
  <dcterms:created xsi:type="dcterms:W3CDTF">2024-03-26T10:36:00Z</dcterms:created>
  <dcterms:modified xsi:type="dcterms:W3CDTF">2024-03-26T10:36:00Z</dcterms:modified>
</cp:coreProperties>
</file>