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BF" w:rsidRPr="009378BF" w:rsidRDefault="009378BF" w:rsidP="009378BF">
      <w:pPr>
        <w:spacing w:after="75"/>
        <w:ind w:right="34"/>
        <w:jc w:val="right"/>
        <w:rPr>
          <w:rFonts w:ascii="Times New Roman" w:hAnsi="Times New Roman" w:cs="Times New Roman"/>
          <w:i/>
          <w:lang w:val="pl-PL"/>
        </w:rPr>
      </w:pPr>
      <w:r w:rsidRPr="009378BF">
        <w:rPr>
          <w:rFonts w:ascii="Times New Roman" w:eastAsia="Calibri" w:hAnsi="Times New Roman" w:cs="Times New Roman"/>
          <w:i/>
          <w:sz w:val="20"/>
          <w:lang w:val="pl-PL"/>
        </w:rPr>
        <w:t>FORMULARZ CH-11</w:t>
      </w:r>
    </w:p>
    <w:tbl>
      <w:tblPr>
        <w:tblW w:w="4825" w:type="dxa"/>
        <w:tblInd w:w="5033" w:type="dxa"/>
        <w:tblCellMar>
          <w:top w:w="83" w:type="dxa"/>
          <w:left w:w="115" w:type="dxa"/>
          <w:bottom w:w="36" w:type="dxa"/>
          <w:right w:w="19" w:type="dxa"/>
        </w:tblCellMar>
        <w:tblLook w:val="04A0" w:firstRow="1" w:lastRow="0" w:firstColumn="1" w:lastColumn="0" w:noHBand="0" w:noVBand="1"/>
      </w:tblPr>
      <w:tblGrid>
        <w:gridCol w:w="2423"/>
        <w:gridCol w:w="2402"/>
      </w:tblGrid>
      <w:tr w:rsidR="009378BF" w:rsidRPr="00293050" w:rsidTr="009378BF">
        <w:trPr>
          <w:trHeight w:val="721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9378BF" w:rsidRDefault="009378BF" w:rsidP="009378BF">
            <w:pPr>
              <w:spacing w:after="0"/>
              <w:rPr>
                <w:rFonts w:ascii="Times New Roman" w:hAnsi="Times New Roman" w:cs="Times New Roman"/>
                <w:sz w:val="16"/>
                <w:lang w:val="pl-PL"/>
              </w:rPr>
            </w:pPr>
            <w:r w:rsidRPr="00293050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335E0206" wp14:editId="38806C9B">
                  <wp:extent cx="4445" cy="44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8BF"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………………</w:t>
            </w:r>
            <w:r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……..</w:t>
            </w:r>
            <w:r w:rsidRPr="009378BF"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…………</w:t>
            </w:r>
          </w:p>
          <w:p w:rsidR="009378BF" w:rsidRPr="00293050" w:rsidRDefault="009378BF" w:rsidP="009378BF">
            <w:pPr>
              <w:spacing w:after="0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miejscowość - </w:t>
            </w:r>
            <w:proofErr w:type="spellStart"/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locus</w:t>
            </w:r>
            <w:proofErr w:type="spellEnd"/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Default="009378BF" w:rsidP="006C2D79">
            <w:pPr>
              <w:spacing w:after="0"/>
              <w:ind w:right="94"/>
              <w:jc w:val="center"/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  <w:p w:rsidR="009378BF" w:rsidRPr="009378BF" w:rsidRDefault="009378BF" w:rsidP="009378BF">
            <w:pPr>
              <w:spacing w:after="0"/>
              <w:ind w:right="96"/>
              <w:jc w:val="center"/>
              <w:rPr>
                <w:rFonts w:ascii="Times New Roman" w:eastAsia="Calibri" w:hAnsi="Times New Roman" w:cs="Times New Roman"/>
                <w:sz w:val="16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6"/>
                <w:lang w:val="pl-PL"/>
              </w:rPr>
              <w:t>………………………………….</w:t>
            </w:r>
          </w:p>
          <w:p w:rsidR="009378BF" w:rsidRPr="00293050" w:rsidRDefault="009378BF" w:rsidP="009378BF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data - </w:t>
            </w:r>
            <w:proofErr w:type="spellStart"/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die</w:t>
            </w:r>
            <w:proofErr w:type="spellEnd"/>
          </w:p>
        </w:tc>
      </w:tr>
      <w:tr w:rsidR="009378BF" w:rsidRPr="00293050" w:rsidTr="009378BF">
        <w:trPr>
          <w:trHeight w:val="77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293050" w:rsidRDefault="009378BF" w:rsidP="006C2D79">
            <w:pPr>
              <w:spacing w:after="0"/>
              <w:ind w:right="98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nr aktu - numerus </w:t>
            </w:r>
            <w:proofErr w:type="spellStart"/>
            <w:r w:rsidRPr="00293050">
              <w:rPr>
                <w:rFonts w:ascii="Times New Roman" w:eastAsia="Calibri" w:hAnsi="Times New Roman" w:cs="Times New Roman"/>
                <w:sz w:val="20"/>
                <w:lang w:val="pl-PL"/>
              </w:rPr>
              <w:t>actorum</w:t>
            </w:r>
            <w:proofErr w:type="spellEnd"/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293050" w:rsidRDefault="009378BF" w:rsidP="006C2D7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378BF" w:rsidRPr="00D647B8" w:rsidRDefault="009378BF" w:rsidP="009378BF">
      <w:pPr>
        <w:spacing w:after="0"/>
        <w:rPr>
          <w:sz w:val="16"/>
          <w:szCs w:val="16"/>
          <w:lang w:val="pl-PL"/>
        </w:rPr>
      </w:pPr>
      <w:r w:rsidRPr="00D647B8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adresowa parafii)</w:t>
      </w:r>
    </w:p>
    <w:p w:rsidR="009378BF" w:rsidRDefault="009378BF" w:rsidP="009378BF">
      <w:pPr>
        <w:pStyle w:val="Nagwek3"/>
        <w:ind w:left="0"/>
        <w:jc w:val="left"/>
        <w:rPr>
          <w:rFonts w:ascii="Times New Roman" w:hAnsi="Times New Roman" w:cs="Times New Roman"/>
          <w:lang w:val="pl-PL"/>
        </w:rPr>
      </w:pPr>
    </w:p>
    <w:p w:rsidR="009378BF" w:rsidRPr="00293050" w:rsidRDefault="009378BF" w:rsidP="009378BF">
      <w:pPr>
        <w:pStyle w:val="Nagwek3"/>
        <w:ind w:left="3667"/>
        <w:jc w:val="left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lang w:val="pl-PL"/>
        </w:rPr>
        <w:t>ŚWIADECTWO CHRZTU</w:t>
      </w:r>
    </w:p>
    <w:p w:rsidR="009378BF" w:rsidRPr="00293050" w:rsidRDefault="009378BF" w:rsidP="009378BF">
      <w:pPr>
        <w:spacing w:after="135"/>
        <w:ind w:left="3946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7162800</wp:posOffset>
            </wp:positionH>
            <wp:positionV relativeFrom="page">
              <wp:posOffset>9140825</wp:posOffset>
            </wp:positionV>
            <wp:extent cx="3175" cy="31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050">
        <w:rPr>
          <w:rFonts w:ascii="Times New Roman" w:eastAsia="Calibri" w:hAnsi="Times New Roman" w:cs="Times New Roman"/>
          <w:sz w:val="16"/>
          <w:lang w:val="pl-PL"/>
        </w:rPr>
        <w:t>TESTIMONIUM BAPTISMI</w:t>
      </w:r>
    </w:p>
    <w:tbl>
      <w:tblPr>
        <w:tblW w:w="9819" w:type="dxa"/>
        <w:tblInd w:w="17" w:type="dxa"/>
        <w:tblCellMar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3158"/>
        <w:gridCol w:w="6661"/>
      </w:tblGrid>
      <w:tr w:rsidR="009378BF" w:rsidRPr="00F856A8" w:rsidTr="006C2D79">
        <w:trPr>
          <w:trHeight w:val="705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53" w:right="845" w:firstLine="1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Imię i nazwisko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nomen, cognomen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82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53" w:right="408" w:firstLine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Imię i nazwisko ojca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nomen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patris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77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8" w:hanging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Wyznanie (obrządek) ojca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religio 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Ecclesia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sui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iuris)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patris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85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8" w:right="235" w:firstLine="1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Imię i nazwisko matki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nomen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matris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,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nata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77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8" w:hanging="1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Wyznanie (obrządek) matki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religio 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Ecclesia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sui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iuris)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matris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69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8" w:right="187" w:firstLine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Data i miejsce urodzenia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dies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et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locus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nativitatis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7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3" w:right="562" w:firstLine="1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Data i miejsce chrztu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dies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et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locus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baptismi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687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48" w:right="917" w:hanging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Szafarz chrztu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minister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baptismi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705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38" w:firstLine="10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Przynależność obrządkowa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adscri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tio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Ecclesiae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sui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iuri</w:t>
            </w:r>
            <w:proofErr w:type="spellEnd"/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443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34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pl-PL"/>
              </w:rPr>
              <w:t>Adnotacje w księ</w:t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dze chrztów</w:t>
            </w:r>
          </w:p>
        </w:tc>
        <w:tc>
          <w:tcPr>
            <w:tcW w:w="6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6C2D79">
            <w:pPr>
              <w:spacing w:after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pl-PL"/>
              </w:rPr>
              <w:t>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adnotationes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in libro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baptisatorum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)</w:t>
            </w:r>
          </w:p>
        </w:tc>
      </w:tr>
      <w:tr w:rsidR="009378BF" w:rsidRPr="00F856A8" w:rsidTr="006C2D79">
        <w:trPr>
          <w:trHeight w:val="88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38" w:right="864" w:firstLine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o bierzmowaniu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de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confirmatione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can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. 895)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bookmarkStart w:id="0" w:name="_GoBack"/>
        <w:bookmarkEnd w:id="0"/>
      </w:tr>
      <w:tr w:rsidR="009378BF" w:rsidRPr="00F856A8" w:rsidTr="006C2D79">
        <w:trPr>
          <w:trHeight w:val="708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 w:line="222" w:lineRule="auto"/>
              <w:ind w:right="466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o małżeństwie </w:t>
            </w:r>
            <w:r w:rsidR="004F1ACC">
              <w:rPr>
                <w:rFonts w:ascii="Times New Roman" w:eastAsia="Calibri" w:hAnsi="Times New Roman" w:cs="Times New Roman"/>
                <w:szCs w:val="24"/>
                <w:lang w:val="pl-PL"/>
              </w:rPr>
              <w:br/>
            </w: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de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matrimonio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can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. 1122, 1685)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9378BF" w:rsidRPr="00F856A8" w:rsidTr="006C2D79">
        <w:trPr>
          <w:trHeight w:val="563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378BF" w:rsidRPr="00F856A8" w:rsidRDefault="009378BF" w:rsidP="004F1ACC">
            <w:pPr>
              <w:spacing w:after="0"/>
              <w:ind w:left="34" w:right="994" w:firstLine="5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inne 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aliae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 xml:space="preserve"> (</w:t>
            </w:r>
            <w:proofErr w:type="spellStart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can</w:t>
            </w:r>
            <w:proofErr w:type="spellEnd"/>
            <w:r w:rsidRPr="00F856A8">
              <w:rPr>
                <w:rFonts w:ascii="Times New Roman" w:eastAsia="Calibri" w:hAnsi="Times New Roman" w:cs="Times New Roman"/>
                <w:szCs w:val="24"/>
                <w:lang w:val="pl-PL"/>
              </w:rPr>
              <w:t>. 535, n. 2, 1054)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8BF" w:rsidRPr="00F856A8" w:rsidRDefault="009378BF" w:rsidP="006C2D79">
            <w:pPr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9378BF" w:rsidRPr="00293050" w:rsidRDefault="009378BF" w:rsidP="009378BF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eastAsia="Calibri" w:hAnsi="Times New Roman" w:cs="Times New Roman"/>
          <w:sz w:val="20"/>
          <w:lang w:val="pl-PL"/>
        </w:rPr>
        <w:t>Stwierdzam zgodność z księgą ochrzczonych</w:t>
      </w:r>
    </w:p>
    <w:p w:rsidR="009378BF" w:rsidRPr="00293050" w:rsidRDefault="009378BF" w:rsidP="009378BF">
      <w:pPr>
        <w:spacing w:after="753"/>
        <w:ind w:left="6278"/>
        <w:rPr>
          <w:rFonts w:ascii="Times New Roman" w:hAnsi="Times New Roman" w:cs="Times New Roman"/>
          <w:lang w:val="pl-PL"/>
        </w:rPr>
      </w:pPr>
      <w:proofErr w:type="spellStart"/>
      <w:r w:rsidRPr="00293050">
        <w:rPr>
          <w:rFonts w:ascii="Times New Roman" w:eastAsia="Calibri" w:hAnsi="Times New Roman" w:cs="Times New Roman"/>
          <w:sz w:val="14"/>
          <w:lang w:val="pl-PL"/>
        </w:rPr>
        <w:t>Concordat</w:t>
      </w:r>
      <w:proofErr w:type="spellEnd"/>
      <w:r w:rsidRPr="00293050">
        <w:rPr>
          <w:rFonts w:ascii="Times New Roman" w:eastAsia="Calibri" w:hAnsi="Times New Roman" w:cs="Times New Roman"/>
          <w:sz w:val="14"/>
          <w:lang w:val="pl-PL"/>
        </w:rPr>
        <w:t xml:space="preserve"> cum libro </w:t>
      </w:r>
      <w:proofErr w:type="spellStart"/>
      <w:r w:rsidRPr="00293050">
        <w:rPr>
          <w:rFonts w:ascii="Times New Roman" w:eastAsia="Calibri" w:hAnsi="Times New Roman" w:cs="Times New Roman"/>
          <w:sz w:val="14"/>
          <w:lang w:val="pl-PL"/>
        </w:rPr>
        <w:t>baptisatorum</w:t>
      </w:r>
      <w:proofErr w:type="spellEnd"/>
    </w:p>
    <w:p w:rsidR="009378BF" w:rsidRPr="00293050" w:rsidRDefault="009378BF" w:rsidP="009378BF">
      <w:pPr>
        <w:spacing w:after="82"/>
        <w:ind w:left="5309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43530" cy="8890"/>
                <wp:effectExtent l="0" t="0" r="13970" b="10160"/>
                <wp:docPr id="95679" name="Grupa 95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3530" cy="8890"/>
                          <a:chOff x="0" y="0"/>
                          <a:chExt cx="2843785" cy="9144"/>
                        </a:xfrm>
                      </wpg:grpSpPr>
                      <wps:wsp>
                        <wps:cNvPr id="95678" name="Shape 95678"/>
                        <wps:cNvSpPr/>
                        <wps:spPr>
                          <a:xfrm>
                            <a:off x="0" y="0"/>
                            <a:ext cx="284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5" h="9144">
                                <a:moveTo>
                                  <a:pt x="0" y="4572"/>
                                </a:moveTo>
                                <a:lnTo>
                                  <a:pt x="284378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32818" id="Grupa 95679" o:spid="_x0000_s1026" style="width:223.9pt;height:.7pt;mso-position-horizontal-relative:char;mso-position-vertical-relative:line" coordsize="284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">
                <v:shape id="Shape 95678" o:spid="_x0000_s1027" style="position:absolute;width:28437;height:91;visibility:visible;mso-wrap-style:square;v-text-anchor:top" coordsize="28437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HLcIA&#10;AADeAAAADwAAAGRycy9kb3ducmV2LnhtbERPz2vCMBS+D/wfwhN2GZo6pt06o8ig4LUq6G6P5tkU&#10;k5fSZFr/e3MYePz4fi/Xg7PiSn1oPSuYTTMQxLXXLTcKDvty8gkiRGSN1jMpuFOA9Wr0ssRC+xtX&#10;dN3FRqQQDgUqMDF2hZShNuQwTH1HnLiz7x3GBPtG6h5vKdxZ+Z5lC+mw5dRgsKMfQ/Vl9+cUvFlr&#10;qlkZjjnpcxXL03af/34o9ToeNt8gIg3xKf53b7WCr/kiT3vTnXQF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0ctwgAAAN4AAAAPAAAAAAAAAAAAAAAAAJgCAABkcnMvZG93&#10;bnJldi54bWxQSwUGAAAAAAQABAD1AAAAhwMAAAAA&#10;" path="m,4572r2843785,e" filled="f" strokeweight=".72pt">
                  <v:stroke miterlimit="1" joinstyle="miter"/>
                  <v:path arrowok="t" textboxrect="0,0,2843785,9144"/>
                </v:shape>
                <w10:anchorlock/>
              </v:group>
            </w:pict>
          </mc:Fallback>
        </mc:AlternateContent>
      </w:r>
    </w:p>
    <w:p w:rsidR="009378BF" w:rsidRPr="00293050" w:rsidRDefault="009378BF" w:rsidP="009378BF">
      <w:pPr>
        <w:pStyle w:val="Nagwek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lang w:val="pl-PL"/>
        </w:rPr>
        <w:t>PROBOSZCZ</w:t>
      </w:r>
    </w:p>
    <w:p w:rsidR="009378BF" w:rsidRPr="00293050" w:rsidRDefault="009378BF" w:rsidP="009378BF">
      <w:pPr>
        <w:spacing w:after="0"/>
        <w:ind w:left="6091"/>
        <w:jc w:val="center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eastAsia="Calibri" w:hAnsi="Times New Roman" w:cs="Times New Roman"/>
          <w:sz w:val="18"/>
          <w:lang w:val="pl-PL"/>
        </w:rPr>
        <w:t>PAROCHUS</w:t>
      </w:r>
    </w:p>
    <w:p w:rsidR="00B07D90" w:rsidRDefault="00B07D90" w:rsidP="009378BF"/>
    <w:sectPr w:rsidR="00B0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F"/>
    <w:rsid w:val="004F1ACC"/>
    <w:rsid w:val="009378BF"/>
    <w:rsid w:val="00B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F9D5"/>
  <w15:chartTrackingRefBased/>
  <w15:docId w15:val="{AB1F521F-239D-4B8F-909B-483A10A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BF"/>
    <w:rPr>
      <w:rFonts w:ascii="Courier New" w:eastAsia="Courier New" w:hAnsi="Courier New" w:cs="Courier New"/>
      <w:color w:val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9378BF"/>
    <w:pPr>
      <w:keepNext/>
      <w:keepLines/>
      <w:spacing w:after="0"/>
      <w:ind w:left="6086"/>
      <w:jc w:val="center"/>
      <w:outlineLvl w:val="2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378BF"/>
    <w:rPr>
      <w:rFonts w:ascii="Calibri" w:eastAsia="Calibri" w:hAnsi="Calibri" w:cs="Calibri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2022-07-26T13:09:00Z</dcterms:created>
  <dcterms:modified xsi:type="dcterms:W3CDTF">2022-07-28T07:23:00Z</dcterms:modified>
</cp:coreProperties>
</file>