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7F6" w:rsidRDefault="008427F6">
      <w:pPr>
        <w:pStyle w:val="Tytu"/>
      </w:pPr>
      <w:bookmarkStart w:id="0" w:name="_GoBack"/>
      <w:bookmarkEnd w:id="0"/>
      <w:r>
        <w:t>WYCIĄG Z REGULAMINU CMENTARZA</w:t>
      </w:r>
    </w:p>
    <w:p w:rsidR="008427F6" w:rsidRDefault="008427F6"/>
    <w:p w:rsidR="008427F6" w:rsidRDefault="008427F6">
      <w:pPr>
        <w:jc w:val="center"/>
      </w:pPr>
      <w:r>
        <w:t>§ 1.</w:t>
      </w:r>
    </w:p>
    <w:p w:rsidR="008427F6" w:rsidRDefault="008427F6">
      <w:pPr>
        <w:numPr>
          <w:ilvl w:val="0"/>
          <w:numId w:val="7"/>
        </w:numPr>
        <w:tabs>
          <w:tab w:val="clear" w:pos="720"/>
          <w:tab w:val="num" w:pos="-1980"/>
        </w:tabs>
        <w:ind w:left="360"/>
      </w:pPr>
      <w:r>
        <w:t>Zarząd nad cmentarzem sprawuje proboszcz Parafii p.w. .....................................................</w:t>
      </w:r>
    </w:p>
    <w:p w:rsidR="008427F6" w:rsidRDefault="008427F6">
      <w:pPr>
        <w:numPr>
          <w:ilvl w:val="0"/>
          <w:numId w:val="7"/>
        </w:numPr>
        <w:tabs>
          <w:tab w:val="clear" w:pos="720"/>
          <w:tab w:val="num" w:pos="-1980"/>
        </w:tabs>
        <w:ind w:left="360"/>
      </w:pPr>
      <w:r>
        <w:t xml:space="preserve">Kancelaria cmentarza czynna jest w dni robocze w godzinach ........... w ......................... </w:t>
      </w:r>
    </w:p>
    <w:p w:rsidR="008427F6" w:rsidRDefault="008427F6">
      <w:pPr>
        <w:ind w:firstLine="360"/>
        <w:jc w:val="center"/>
      </w:pPr>
      <w:r>
        <w:t>§ 2.</w:t>
      </w:r>
    </w:p>
    <w:p w:rsidR="008427F6" w:rsidRDefault="008427F6">
      <w:pPr>
        <w:numPr>
          <w:ilvl w:val="0"/>
          <w:numId w:val="3"/>
        </w:numPr>
        <w:tabs>
          <w:tab w:val="clear" w:pos="720"/>
          <w:tab w:val="num" w:pos="-1980"/>
        </w:tabs>
        <w:ind w:left="360"/>
      </w:pPr>
      <w:r>
        <w:t>Cmentar</w:t>
      </w:r>
      <w:r w:rsidR="00807989">
        <w:t>z jest otwarty codziennie</w:t>
      </w:r>
      <w:r>
        <w:t xml:space="preserve"> w okresie od 1 kwietnia do 30 września od godziny 7.00 do godziny 20.00, w pozostałych miesiącach od godziny 8.00 do zmroku.</w:t>
      </w:r>
    </w:p>
    <w:p w:rsidR="008427F6" w:rsidRDefault="008427F6">
      <w:pPr>
        <w:numPr>
          <w:ilvl w:val="0"/>
          <w:numId w:val="3"/>
        </w:numPr>
        <w:tabs>
          <w:tab w:val="clear" w:pos="720"/>
          <w:tab w:val="num" w:pos="-1980"/>
        </w:tabs>
        <w:ind w:left="360"/>
      </w:pPr>
      <w:r>
        <w:t>Zarząd cmentarza nie odpowiada za szkody na grobach powstałe na skutek klęsk żywiołowych, czynników atmosferycznych, kradzieży i aktów wandalizmu oraz za rzeczy pozostawione bez nadzoru, a także za szkody nie wynikające z zaniedbania lub zaniechania.</w:t>
      </w:r>
    </w:p>
    <w:p w:rsidR="008427F6" w:rsidRDefault="008427F6">
      <w:pPr>
        <w:tabs>
          <w:tab w:val="num" w:pos="-1980"/>
        </w:tabs>
        <w:jc w:val="center"/>
      </w:pPr>
      <w:r>
        <w:t>§ 3.</w:t>
      </w:r>
    </w:p>
    <w:p w:rsidR="008427F6" w:rsidRDefault="008427F6">
      <w:pPr>
        <w:numPr>
          <w:ilvl w:val="0"/>
          <w:numId w:val="4"/>
        </w:numPr>
        <w:tabs>
          <w:tab w:val="clear" w:pos="720"/>
          <w:tab w:val="num" w:pos="-1980"/>
        </w:tabs>
        <w:ind w:left="360"/>
      </w:pPr>
      <w:r>
        <w:t>Na cmentarzu obowiązują opłaty.</w:t>
      </w:r>
    </w:p>
    <w:p w:rsidR="008427F6" w:rsidRDefault="008427F6">
      <w:pPr>
        <w:numPr>
          <w:ilvl w:val="0"/>
          <w:numId w:val="4"/>
        </w:numPr>
        <w:tabs>
          <w:tab w:val="clear" w:pos="720"/>
          <w:tab w:val="num" w:pos="-1980"/>
        </w:tabs>
        <w:ind w:left="360"/>
      </w:pPr>
      <w:r>
        <w:t xml:space="preserve">Wysokość opłat za korzystanie z cmentarza przyjęta przez Radę Parafialną jest dostępna w kancelarii parafialnej. </w:t>
      </w:r>
    </w:p>
    <w:p w:rsidR="008427F6" w:rsidRDefault="008427F6">
      <w:pPr>
        <w:numPr>
          <w:ilvl w:val="0"/>
          <w:numId w:val="4"/>
        </w:numPr>
        <w:tabs>
          <w:tab w:val="clear" w:pos="720"/>
          <w:tab w:val="num" w:pos="-1980"/>
        </w:tabs>
        <w:ind w:left="360"/>
      </w:pPr>
      <w:r>
        <w:t>Opłaty pobierane są na okres 20 lat. Po tym czasie bez wezwania należy wnieść ponownie stosowne opłaty.</w:t>
      </w:r>
    </w:p>
    <w:p w:rsidR="008427F6" w:rsidRDefault="008427F6">
      <w:pPr>
        <w:tabs>
          <w:tab w:val="num" w:pos="-1980"/>
        </w:tabs>
        <w:jc w:val="center"/>
      </w:pPr>
      <w:r>
        <w:t>§ 4.</w:t>
      </w:r>
    </w:p>
    <w:p w:rsidR="008427F6" w:rsidRDefault="008427F6">
      <w:pPr>
        <w:numPr>
          <w:ilvl w:val="0"/>
          <w:numId w:val="5"/>
        </w:numPr>
        <w:tabs>
          <w:tab w:val="clear" w:pos="720"/>
          <w:tab w:val="num" w:pos="-1980"/>
        </w:tabs>
        <w:ind w:left="360"/>
      </w:pPr>
      <w:r>
        <w:t>Na terenie cmentarza zakazuje się:</w:t>
      </w:r>
    </w:p>
    <w:p w:rsidR="008427F6" w:rsidRDefault="008427F6">
      <w:pPr>
        <w:numPr>
          <w:ilvl w:val="1"/>
          <w:numId w:val="5"/>
        </w:numPr>
        <w:tabs>
          <w:tab w:val="clear" w:pos="1440"/>
          <w:tab w:val="num" w:pos="-1980"/>
        </w:tabs>
        <w:ind w:left="1260"/>
      </w:pPr>
      <w:r>
        <w:t>zakłócania ciszy, porządku i powagi miejsca,</w:t>
      </w:r>
    </w:p>
    <w:p w:rsidR="008427F6" w:rsidRDefault="008427F6">
      <w:pPr>
        <w:numPr>
          <w:ilvl w:val="1"/>
          <w:numId w:val="5"/>
        </w:numPr>
        <w:tabs>
          <w:tab w:val="clear" w:pos="1440"/>
          <w:tab w:val="num" w:pos="-1980"/>
        </w:tabs>
        <w:ind w:left="1260"/>
      </w:pPr>
      <w:r>
        <w:t>zaśmiecania terenu w tym wysypywania odpadów poza pojemniki do tego przeznaczone,</w:t>
      </w:r>
    </w:p>
    <w:p w:rsidR="008427F6" w:rsidRDefault="00807989">
      <w:pPr>
        <w:numPr>
          <w:ilvl w:val="1"/>
          <w:numId w:val="5"/>
        </w:numPr>
        <w:tabs>
          <w:tab w:val="clear" w:pos="1440"/>
          <w:tab w:val="num" w:pos="-1980"/>
        </w:tabs>
        <w:ind w:left="1260"/>
      </w:pPr>
      <w:r>
        <w:t>niszczenia</w:t>
      </w:r>
      <w:r w:rsidR="008427F6">
        <w:t xml:space="preserve"> zieleni, nagrobków i urządzeń cmentarnych,</w:t>
      </w:r>
    </w:p>
    <w:p w:rsidR="008427F6" w:rsidRDefault="008427F6">
      <w:pPr>
        <w:numPr>
          <w:ilvl w:val="1"/>
          <w:numId w:val="5"/>
        </w:numPr>
        <w:tabs>
          <w:tab w:val="clear" w:pos="1440"/>
          <w:tab w:val="num" w:pos="-1980"/>
        </w:tabs>
        <w:ind w:left="1260"/>
      </w:pPr>
      <w:r>
        <w:t>ustawiania ławek, płotów itp. utrudniających komunikację i ruch pieszy,</w:t>
      </w:r>
    </w:p>
    <w:p w:rsidR="008427F6" w:rsidRDefault="008427F6">
      <w:pPr>
        <w:numPr>
          <w:ilvl w:val="1"/>
          <w:numId w:val="5"/>
        </w:numPr>
        <w:tabs>
          <w:tab w:val="clear" w:pos="1440"/>
          <w:tab w:val="num" w:pos="-1980"/>
        </w:tabs>
        <w:ind w:left="1260"/>
      </w:pPr>
      <w:r>
        <w:t>zabudowy grobu wykraczającej poza powierzchnię miejsca grobu,</w:t>
      </w:r>
    </w:p>
    <w:p w:rsidR="008427F6" w:rsidRDefault="008427F6">
      <w:pPr>
        <w:numPr>
          <w:ilvl w:val="1"/>
          <w:numId w:val="5"/>
        </w:numPr>
        <w:tabs>
          <w:tab w:val="clear" w:pos="1440"/>
          <w:tab w:val="num" w:pos="-1980"/>
        </w:tabs>
        <w:ind w:left="1260"/>
      </w:pPr>
      <w:r>
        <w:t>przemieszczania nagrobków,</w:t>
      </w:r>
    </w:p>
    <w:p w:rsidR="008427F6" w:rsidRDefault="00807989">
      <w:pPr>
        <w:numPr>
          <w:ilvl w:val="1"/>
          <w:numId w:val="5"/>
        </w:numPr>
        <w:tabs>
          <w:tab w:val="clear" w:pos="1440"/>
          <w:tab w:val="num" w:pos="-1980"/>
        </w:tabs>
        <w:ind w:left="1260"/>
      </w:pPr>
      <w:r>
        <w:t>przebywania</w:t>
      </w:r>
      <w:r w:rsidR="008427F6">
        <w:t xml:space="preserve"> na cmentarzu poza godzinami otwarcia,</w:t>
      </w:r>
    </w:p>
    <w:p w:rsidR="008427F6" w:rsidRDefault="008427F6">
      <w:pPr>
        <w:numPr>
          <w:ilvl w:val="1"/>
          <w:numId w:val="5"/>
        </w:numPr>
        <w:tabs>
          <w:tab w:val="clear" w:pos="1440"/>
          <w:tab w:val="num" w:pos="-1980"/>
        </w:tabs>
        <w:ind w:left="1260"/>
      </w:pPr>
      <w:r>
        <w:t>przebywania dzieci w wieku przedszkolnym bez nadzoru rodziców,</w:t>
      </w:r>
    </w:p>
    <w:p w:rsidR="008427F6" w:rsidRDefault="008427F6">
      <w:pPr>
        <w:numPr>
          <w:ilvl w:val="1"/>
          <w:numId w:val="5"/>
        </w:numPr>
        <w:tabs>
          <w:tab w:val="clear" w:pos="1440"/>
          <w:tab w:val="num" w:pos="-1980"/>
        </w:tabs>
        <w:ind w:left="1260"/>
      </w:pPr>
      <w:r>
        <w:t xml:space="preserve">prowadzenia działalności handlowej, umieszczania reklam, </w:t>
      </w:r>
    </w:p>
    <w:p w:rsidR="008427F6" w:rsidRDefault="008427F6">
      <w:pPr>
        <w:numPr>
          <w:ilvl w:val="1"/>
          <w:numId w:val="5"/>
        </w:numPr>
        <w:tabs>
          <w:tab w:val="clear" w:pos="1440"/>
          <w:tab w:val="num" w:pos="-1980"/>
        </w:tabs>
        <w:ind w:left="1260"/>
      </w:pPr>
      <w:r>
        <w:t>sadzenia drzew, zbierania owoców, grzybów, roślin, kwiatów, nasion i zniczy,</w:t>
      </w:r>
    </w:p>
    <w:p w:rsidR="008427F6" w:rsidRDefault="008427F6">
      <w:pPr>
        <w:numPr>
          <w:ilvl w:val="1"/>
          <w:numId w:val="5"/>
        </w:numPr>
        <w:tabs>
          <w:tab w:val="clear" w:pos="1440"/>
          <w:tab w:val="num" w:pos="-1980"/>
        </w:tabs>
        <w:ind w:left="1260"/>
      </w:pPr>
      <w:r>
        <w:t>wjazdu na cmentarz bez zezwolenia zarządu cmentarza. Zakaz nie dotyczy pojazdów służb porządkowych i interwencyjnych,</w:t>
      </w:r>
    </w:p>
    <w:p w:rsidR="008427F6" w:rsidRDefault="008427F6">
      <w:pPr>
        <w:numPr>
          <w:ilvl w:val="1"/>
          <w:numId w:val="5"/>
        </w:numPr>
        <w:tabs>
          <w:tab w:val="clear" w:pos="1440"/>
          <w:tab w:val="num" w:pos="-1980"/>
        </w:tabs>
        <w:ind w:left="1260"/>
      </w:pPr>
      <w:r>
        <w:t>wprowadzania zwierząt,</w:t>
      </w:r>
    </w:p>
    <w:p w:rsidR="008427F6" w:rsidRDefault="008427F6">
      <w:pPr>
        <w:numPr>
          <w:ilvl w:val="1"/>
          <w:numId w:val="5"/>
        </w:numPr>
        <w:tabs>
          <w:tab w:val="clear" w:pos="1440"/>
          <w:tab w:val="num" w:pos="-1980"/>
        </w:tabs>
        <w:ind w:left="1260"/>
      </w:pPr>
      <w:r>
        <w:t xml:space="preserve">palenia tytoniu i spożywania używek, przebywania w stanie nietrzeźwym </w:t>
      </w:r>
      <w:r w:rsidR="00807989">
        <w:br/>
      </w:r>
      <w:r>
        <w:t xml:space="preserve">lub budzącym zgorszenie.  </w:t>
      </w:r>
    </w:p>
    <w:p w:rsidR="00807989" w:rsidRDefault="008427F6">
      <w:pPr>
        <w:numPr>
          <w:ilvl w:val="0"/>
          <w:numId w:val="5"/>
        </w:numPr>
        <w:tabs>
          <w:tab w:val="clear" w:pos="720"/>
          <w:tab w:val="num" w:pos="-1980"/>
        </w:tabs>
        <w:ind w:left="360"/>
      </w:pPr>
      <w:r>
        <w:t xml:space="preserve">Na terenie cmentarza zakazuje się wykonywania wszelkich prac budowlanych bez ich uprzedniego zgłoszenia do zarządu cmentarza i uzyskania pisemnego zezwolenia </w:t>
      </w:r>
    </w:p>
    <w:p w:rsidR="008427F6" w:rsidRDefault="008427F6">
      <w:pPr>
        <w:numPr>
          <w:ilvl w:val="0"/>
          <w:numId w:val="5"/>
        </w:numPr>
        <w:tabs>
          <w:tab w:val="clear" w:pos="720"/>
          <w:tab w:val="num" w:pos="-1980"/>
        </w:tabs>
        <w:ind w:left="360"/>
      </w:pPr>
      <w:r>
        <w:t xml:space="preserve">na wykonywanie prac. </w:t>
      </w:r>
    </w:p>
    <w:p w:rsidR="008427F6" w:rsidRDefault="008427F6">
      <w:pPr>
        <w:numPr>
          <w:ilvl w:val="0"/>
          <w:numId w:val="5"/>
        </w:numPr>
        <w:tabs>
          <w:tab w:val="clear" w:pos="720"/>
          <w:tab w:val="num" w:pos="-1980"/>
        </w:tabs>
        <w:ind w:left="360"/>
      </w:pPr>
      <w:r>
        <w:t xml:space="preserve">Bez zgody zarządu cmentarza nie wolno kopać, odkrywać grobów, chować zmarłych </w:t>
      </w:r>
      <w:r w:rsidR="00807989">
        <w:br/>
      </w:r>
      <w:r>
        <w:t>lub ludzkich szczątków.</w:t>
      </w:r>
    </w:p>
    <w:p w:rsidR="008427F6" w:rsidRDefault="008427F6">
      <w:pPr>
        <w:tabs>
          <w:tab w:val="num" w:pos="-1980"/>
        </w:tabs>
        <w:jc w:val="center"/>
      </w:pPr>
      <w:r>
        <w:t>§ 5.</w:t>
      </w:r>
    </w:p>
    <w:p w:rsidR="008427F6" w:rsidRDefault="008427F6">
      <w:pPr>
        <w:numPr>
          <w:ilvl w:val="0"/>
          <w:numId w:val="6"/>
        </w:numPr>
        <w:tabs>
          <w:tab w:val="clear" w:pos="720"/>
          <w:tab w:val="num" w:pos="-1980"/>
        </w:tabs>
        <w:ind w:left="360"/>
      </w:pPr>
      <w:r>
        <w:t xml:space="preserve">Wszelkie prace budowlane mogą być wykonywane wyłącznie przez posiadacza </w:t>
      </w:r>
      <w:r w:rsidR="00807989">
        <w:br/>
        <w:t>lub dysponenta grobu albo</w:t>
      </w:r>
      <w:r>
        <w:t xml:space="preserve"> upoważnione przez te osoby podmioty gospodarcze, </w:t>
      </w:r>
      <w:r w:rsidR="00807989">
        <w:br/>
      </w:r>
      <w:r>
        <w:t>na podstawie udzielonego pełnomocnictwa lub umowy.</w:t>
      </w:r>
    </w:p>
    <w:p w:rsidR="008427F6" w:rsidRDefault="008427F6">
      <w:pPr>
        <w:numPr>
          <w:ilvl w:val="0"/>
          <w:numId w:val="5"/>
        </w:numPr>
        <w:tabs>
          <w:tab w:val="clear" w:pos="720"/>
          <w:tab w:val="num" w:pos="-1980"/>
        </w:tabs>
        <w:ind w:left="360"/>
      </w:pPr>
      <w:r>
        <w:t xml:space="preserve">Zabrania się wrzucania gruzu i odpadów po robotach kamieniarsko-budowlanych </w:t>
      </w:r>
      <w:r w:rsidR="00807989">
        <w:br/>
      </w:r>
      <w:r>
        <w:t>do pojemników ustawionych na cmentarzu lub w bezpośrednim jego sąsiedztwie.</w:t>
      </w:r>
    </w:p>
    <w:p w:rsidR="008427F6" w:rsidRDefault="008427F6">
      <w:pPr>
        <w:numPr>
          <w:ilvl w:val="0"/>
          <w:numId w:val="5"/>
        </w:numPr>
        <w:tabs>
          <w:tab w:val="clear" w:pos="720"/>
          <w:tab w:val="num" w:pos="-1980"/>
        </w:tabs>
        <w:ind w:left="360"/>
      </w:pPr>
      <w:r>
        <w:t xml:space="preserve">Wykonawca prac zobowiązany jest do naprawienia wszelkich szkód powstałych </w:t>
      </w:r>
      <w:r w:rsidR="00807989">
        <w:br/>
      </w:r>
      <w:r>
        <w:t>w wyniku wykonywania prac.</w:t>
      </w:r>
    </w:p>
    <w:p w:rsidR="008427F6" w:rsidRDefault="008427F6">
      <w:pPr>
        <w:numPr>
          <w:ilvl w:val="0"/>
          <w:numId w:val="5"/>
        </w:numPr>
        <w:tabs>
          <w:tab w:val="clear" w:pos="720"/>
          <w:tab w:val="num" w:pos="-1980"/>
        </w:tabs>
        <w:ind w:left="360"/>
      </w:pPr>
      <w:r>
        <w:t xml:space="preserve">Wykonanie prac nie może zakłócać spokoju i powagi miejsca oraz kolidować </w:t>
      </w:r>
      <w:r w:rsidR="00807989">
        <w:br/>
      </w:r>
      <w:r>
        <w:t xml:space="preserve">z trwającymi ceremoniami pogrzebowymi i odbywać się wyłącznie od godziny 8.00 </w:t>
      </w:r>
      <w:r w:rsidR="00807989">
        <w:br/>
      </w:r>
      <w:r>
        <w:t>do 16.00 z wyłączeniem dni ustawowo wolnych od pracy i świąt kościelnych.</w:t>
      </w:r>
    </w:p>
    <w:p w:rsidR="008427F6" w:rsidRDefault="008427F6">
      <w:pPr>
        <w:numPr>
          <w:ilvl w:val="0"/>
          <w:numId w:val="5"/>
        </w:numPr>
        <w:tabs>
          <w:tab w:val="clear" w:pos="720"/>
          <w:tab w:val="num" w:pos="-1980"/>
        </w:tabs>
        <w:ind w:left="360"/>
      </w:pPr>
      <w:r>
        <w:t xml:space="preserve">Zarząd cmentarza ma prawo kontroli pojazdów i osób oraz przewożonych </w:t>
      </w:r>
      <w:r w:rsidR="00807989">
        <w:br/>
      </w:r>
      <w:r>
        <w:t>i przenoszonych materiałów i sprzętu.</w:t>
      </w:r>
    </w:p>
    <w:p w:rsidR="008427F6" w:rsidRDefault="008427F6">
      <w:pPr>
        <w:tabs>
          <w:tab w:val="num" w:pos="-1980"/>
        </w:tabs>
        <w:jc w:val="center"/>
      </w:pPr>
      <w:r>
        <w:t>§ 6.</w:t>
      </w:r>
    </w:p>
    <w:p w:rsidR="008427F6" w:rsidRDefault="008427F6">
      <w:pPr>
        <w:tabs>
          <w:tab w:val="num" w:pos="-1980"/>
        </w:tabs>
      </w:pPr>
      <w:r>
        <w:t>Pełny tekst Regulaminu Cmentarza do wglądu w Kancelarii cmentarza.</w:t>
      </w:r>
    </w:p>
    <w:sectPr w:rsidR="008427F6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4E7"/>
    <w:multiLevelType w:val="hybridMultilevel"/>
    <w:tmpl w:val="A9F4848E"/>
    <w:lvl w:ilvl="0" w:tplc="10169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7807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058BD"/>
    <w:multiLevelType w:val="hybridMultilevel"/>
    <w:tmpl w:val="7C2AD972"/>
    <w:lvl w:ilvl="0" w:tplc="794CC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296708"/>
    <w:multiLevelType w:val="hybridMultilevel"/>
    <w:tmpl w:val="C2EC9126"/>
    <w:lvl w:ilvl="0" w:tplc="10169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441B79"/>
    <w:multiLevelType w:val="hybridMultilevel"/>
    <w:tmpl w:val="8D98711E"/>
    <w:lvl w:ilvl="0" w:tplc="794CC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3438C2"/>
    <w:multiLevelType w:val="hybridMultilevel"/>
    <w:tmpl w:val="41920F96"/>
    <w:lvl w:ilvl="0" w:tplc="10169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6E6424"/>
    <w:multiLevelType w:val="hybridMultilevel"/>
    <w:tmpl w:val="2AD8F002"/>
    <w:lvl w:ilvl="0" w:tplc="636A55AE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DA42C96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7781275"/>
    <w:multiLevelType w:val="hybridMultilevel"/>
    <w:tmpl w:val="F7A8A3B4"/>
    <w:lvl w:ilvl="0" w:tplc="10169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E8F2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89"/>
    <w:rsid w:val="00807989"/>
    <w:rsid w:val="008427F6"/>
    <w:rsid w:val="0093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405B3-A8F4-45A6-9CFD-3089ADDE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WYCIĄG Z REGULAMINU CMENTARZA</vt:lpstr>
    </vt:vector>
  </TitlesOfParts>
  <Company>PRIVATE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WYCIĄG Z REGULAMINU CMENTARZA</dc:title>
  <dc:subject/>
  <dc:creator>Szaryk Stanisław</dc:creator>
  <cp:keywords/>
  <dc:description/>
  <cp:lastModifiedBy>Wydział Ekonomiczny Kurii Diecezjalnej Łowickiej</cp:lastModifiedBy>
  <cp:revision>2</cp:revision>
  <dcterms:created xsi:type="dcterms:W3CDTF">2017-10-19T13:18:00Z</dcterms:created>
  <dcterms:modified xsi:type="dcterms:W3CDTF">2017-10-19T13:18:00Z</dcterms:modified>
</cp:coreProperties>
</file>